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6DE4" w:rsidRPr="001D5B4C" w:rsidRDefault="00816DE4" w:rsidP="000F6A6E">
      <w:pPr>
        <w:widowControl w:val="0"/>
        <w:autoSpaceDE w:val="0"/>
        <w:autoSpaceDN w:val="0"/>
        <w:adjustRightInd w:val="0"/>
        <w:ind w:right="-426"/>
        <w:jc w:val="center"/>
        <w:rPr>
          <w:rFonts w:eastAsia="Times New Roman" w:cs="Arial"/>
          <w:color w:val="000000" w:themeColor="text1"/>
          <w:szCs w:val="28"/>
          <w:lang w:eastAsia="ru-RU"/>
        </w:rPr>
      </w:pPr>
      <w:bookmarkStart w:id="0" w:name="sub_1000"/>
      <w:bookmarkStart w:id="1" w:name="sub_1"/>
      <w:r w:rsidRPr="001D5B4C">
        <w:rPr>
          <w:rFonts w:eastAsia="Times New Roman" w:cs="Arial"/>
          <w:color w:val="000000" w:themeColor="text1"/>
          <w:szCs w:val="28"/>
          <w:lang w:eastAsia="ru-RU"/>
        </w:rPr>
        <w:t xml:space="preserve">Свод предложений </w:t>
      </w:r>
    </w:p>
    <w:p w:rsidR="00816DE4" w:rsidRPr="001D5B4C" w:rsidRDefault="00816DE4" w:rsidP="000F6A6E">
      <w:pPr>
        <w:widowControl w:val="0"/>
        <w:autoSpaceDE w:val="0"/>
        <w:autoSpaceDN w:val="0"/>
        <w:adjustRightInd w:val="0"/>
        <w:ind w:right="-426"/>
        <w:jc w:val="center"/>
        <w:rPr>
          <w:rFonts w:eastAsia="Times New Roman" w:cs="Arial"/>
          <w:color w:val="000000" w:themeColor="text1"/>
          <w:szCs w:val="28"/>
          <w:lang w:eastAsia="ru-RU"/>
        </w:rPr>
      </w:pPr>
      <w:r w:rsidRPr="001D5B4C">
        <w:rPr>
          <w:rFonts w:eastAsia="Times New Roman" w:cs="Arial"/>
          <w:color w:val="000000" w:themeColor="text1"/>
          <w:szCs w:val="28"/>
          <w:lang w:eastAsia="ru-RU"/>
        </w:rPr>
        <w:t>о результатах проведения публичных консультаций</w:t>
      </w:r>
    </w:p>
    <w:p w:rsidR="00816DE4" w:rsidRPr="001D5B4C" w:rsidRDefault="00816DE4" w:rsidP="000F6A6E">
      <w:pPr>
        <w:widowControl w:val="0"/>
        <w:autoSpaceDE w:val="0"/>
        <w:autoSpaceDN w:val="0"/>
        <w:adjustRightInd w:val="0"/>
        <w:ind w:right="-426"/>
        <w:jc w:val="center"/>
        <w:rPr>
          <w:rFonts w:eastAsia="Times New Roman" w:cs="Arial"/>
          <w:color w:val="000000" w:themeColor="text1"/>
          <w:szCs w:val="28"/>
          <w:lang w:eastAsia="ru-RU"/>
        </w:rPr>
      </w:pPr>
    </w:p>
    <w:p w:rsidR="00816DE4" w:rsidRPr="001D5B4C" w:rsidRDefault="00816DE4" w:rsidP="000F6A6E">
      <w:pPr>
        <w:widowControl w:val="0"/>
        <w:autoSpaceDE w:val="0"/>
        <w:autoSpaceDN w:val="0"/>
        <w:adjustRightInd w:val="0"/>
        <w:ind w:right="-1" w:firstLine="567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1D5B4C">
        <w:rPr>
          <w:rFonts w:eastAsia="Times New Roman" w:cs="Times New Roman"/>
          <w:color w:val="000000" w:themeColor="text1"/>
          <w:szCs w:val="24"/>
          <w:lang w:eastAsia="ru-RU"/>
        </w:rPr>
        <w:t xml:space="preserve">В соответствии с </w:t>
      </w:r>
      <w:r w:rsidRPr="001D5B4C">
        <w:rPr>
          <w:rFonts w:eastAsia="Times New Roman" w:cs="Arial"/>
          <w:color w:val="000000" w:themeColor="text1"/>
          <w:szCs w:val="28"/>
          <w:lang w:eastAsia="ru-RU"/>
        </w:rPr>
        <w:t xml:space="preserve">порядком </w:t>
      </w:r>
      <w:r w:rsidRPr="001D5B4C">
        <w:rPr>
          <w:rFonts w:eastAsia="Times New Roman" w:cs="Times New Roman"/>
          <w:color w:val="000000" w:themeColor="text1"/>
          <w:szCs w:val="28"/>
          <w:lang w:eastAsia="ru-RU"/>
        </w:rPr>
        <w:t>проведения оценки регулирующего воздействия проектов муниципальных нормативных правовых актов</w:t>
      </w:r>
      <w:r w:rsidR="002D4A54">
        <w:rPr>
          <w:rFonts w:eastAsia="Times New Roman" w:cs="Times New Roman"/>
          <w:color w:val="000000" w:themeColor="text1"/>
          <w:szCs w:val="28"/>
          <w:lang w:eastAsia="ru-RU"/>
        </w:rPr>
        <w:br/>
      </w:r>
      <w:r w:rsidRPr="001D5B4C">
        <w:rPr>
          <w:rFonts w:eastAsia="Times New Roman" w:cs="Times New Roman"/>
          <w:color w:val="000000" w:themeColor="text1"/>
          <w:szCs w:val="28"/>
          <w:lang w:eastAsia="ru-RU"/>
        </w:rPr>
        <w:t>в Администрации города</w:t>
      </w:r>
      <w:r w:rsidRPr="001D5B4C">
        <w:rPr>
          <w:rFonts w:eastAsia="Times New Roman" w:cs="Arial"/>
          <w:color w:val="000000" w:themeColor="text1"/>
          <w:szCs w:val="28"/>
          <w:lang w:eastAsia="ru-RU"/>
        </w:rPr>
        <w:t>, утвержденным постановлением Главы города</w:t>
      </w:r>
      <w:r w:rsidR="002D4A54">
        <w:rPr>
          <w:rFonts w:eastAsia="Times New Roman" w:cs="Arial"/>
          <w:color w:val="000000" w:themeColor="text1"/>
          <w:szCs w:val="28"/>
          <w:lang w:eastAsia="ru-RU"/>
        </w:rPr>
        <w:br/>
      </w:r>
      <w:r w:rsidRPr="001D5B4C">
        <w:rPr>
          <w:rFonts w:eastAsia="Times New Roman" w:cs="Arial"/>
          <w:color w:val="000000" w:themeColor="text1"/>
          <w:szCs w:val="28"/>
          <w:lang w:eastAsia="ru-RU"/>
        </w:rPr>
        <w:t>от</w:t>
      </w:r>
      <w:r w:rsidR="00F7601E" w:rsidRPr="001D5B4C">
        <w:rPr>
          <w:rFonts w:eastAsia="Times New Roman" w:cs="Arial"/>
          <w:color w:val="000000" w:themeColor="text1"/>
          <w:szCs w:val="28"/>
          <w:lang w:eastAsia="ru-RU"/>
        </w:rPr>
        <w:t xml:space="preserve"> 05.09.2017</w:t>
      </w:r>
      <w:r w:rsidRPr="001D5B4C">
        <w:rPr>
          <w:rFonts w:eastAsia="Times New Roman" w:cs="Arial"/>
          <w:color w:val="000000" w:themeColor="text1"/>
          <w:szCs w:val="28"/>
          <w:lang w:eastAsia="ru-RU"/>
        </w:rPr>
        <w:t xml:space="preserve"> № </w:t>
      </w:r>
      <w:r w:rsidR="00F7601E" w:rsidRPr="001D5B4C">
        <w:rPr>
          <w:rFonts w:eastAsia="Times New Roman" w:cs="Arial"/>
          <w:color w:val="000000" w:themeColor="text1"/>
          <w:szCs w:val="28"/>
          <w:lang w:eastAsia="ru-RU"/>
        </w:rPr>
        <w:t>137</w:t>
      </w:r>
      <w:r w:rsidRPr="001D5B4C">
        <w:rPr>
          <w:rFonts w:eastAsia="Times New Roman" w:cs="Times New Roman"/>
          <w:color w:val="000000" w:themeColor="text1"/>
          <w:szCs w:val="28"/>
          <w:lang w:eastAsia="ru-RU"/>
        </w:rPr>
        <w:t xml:space="preserve">, </w:t>
      </w:r>
      <w:r w:rsidR="00160485">
        <w:rPr>
          <w:rFonts w:eastAsia="Times New Roman" w:cs="Times New Roman"/>
          <w:color w:val="000000" w:themeColor="text1"/>
          <w:szCs w:val="28"/>
          <w:lang w:eastAsia="ru-RU"/>
        </w:rPr>
        <w:t xml:space="preserve">комитетом культуры и туризма </w:t>
      </w:r>
      <w:r w:rsidR="00F7601E" w:rsidRPr="001D5B4C">
        <w:rPr>
          <w:rFonts w:eastAsia="Times New Roman" w:cs="Times New Roman"/>
          <w:color w:val="000000" w:themeColor="text1"/>
          <w:szCs w:val="28"/>
          <w:lang w:eastAsia="ru-RU"/>
        </w:rPr>
        <w:t>Администрации города в</w:t>
      </w:r>
      <w:r w:rsidRPr="001D5B4C">
        <w:rPr>
          <w:rFonts w:eastAsia="Times New Roman" w:cs="Times New Roman"/>
          <w:color w:val="000000" w:themeColor="text1"/>
          <w:szCs w:val="24"/>
          <w:lang w:eastAsia="ru-RU"/>
        </w:rPr>
        <w:t xml:space="preserve"> период </w:t>
      </w:r>
      <w:r w:rsidRPr="001D5B4C">
        <w:rPr>
          <w:rFonts w:eastAsia="Times New Roman" w:cs="Times New Roman"/>
          <w:color w:val="000000" w:themeColor="text1"/>
          <w:szCs w:val="28"/>
          <w:lang w:eastAsia="ru-RU"/>
        </w:rPr>
        <w:t xml:space="preserve">с </w:t>
      </w:r>
      <w:r w:rsidR="00160485">
        <w:rPr>
          <w:rFonts w:eastAsia="Times New Roman" w:cs="Times New Roman"/>
          <w:color w:val="000000" w:themeColor="text1"/>
          <w:szCs w:val="28"/>
          <w:lang w:eastAsia="ru-RU"/>
        </w:rPr>
        <w:t>17</w:t>
      </w:r>
      <w:r w:rsidR="00F7601E" w:rsidRPr="001D5B4C">
        <w:rPr>
          <w:rFonts w:eastAsia="Times New Roman" w:cs="Times New Roman"/>
          <w:color w:val="000000" w:themeColor="text1"/>
          <w:szCs w:val="28"/>
          <w:lang w:eastAsia="ru-RU"/>
        </w:rPr>
        <w:t>.0</w:t>
      </w:r>
      <w:r w:rsidR="00160485">
        <w:rPr>
          <w:rFonts w:eastAsia="Times New Roman" w:cs="Times New Roman"/>
          <w:color w:val="000000" w:themeColor="text1"/>
          <w:szCs w:val="28"/>
          <w:lang w:eastAsia="ru-RU"/>
        </w:rPr>
        <w:t>7</w:t>
      </w:r>
      <w:r w:rsidR="00F7601E" w:rsidRPr="001D5B4C">
        <w:rPr>
          <w:rFonts w:eastAsia="Times New Roman" w:cs="Times New Roman"/>
          <w:color w:val="000000" w:themeColor="text1"/>
          <w:szCs w:val="28"/>
          <w:lang w:eastAsia="ru-RU"/>
        </w:rPr>
        <w:t>.2018</w:t>
      </w:r>
      <w:r w:rsidRPr="001D5B4C">
        <w:rPr>
          <w:rFonts w:eastAsia="Times New Roman" w:cs="Times New Roman"/>
          <w:color w:val="000000" w:themeColor="text1"/>
          <w:szCs w:val="28"/>
          <w:lang w:eastAsia="ru-RU"/>
        </w:rPr>
        <w:t xml:space="preserve"> года по </w:t>
      </w:r>
      <w:r w:rsidR="00160485">
        <w:rPr>
          <w:rFonts w:eastAsia="Times New Roman" w:cs="Times New Roman"/>
          <w:color w:val="000000" w:themeColor="text1"/>
          <w:szCs w:val="28"/>
          <w:lang w:eastAsia="ru-RU"/>
        </w:rPr>
        <w:t>30</w:t>
      </w:r>
      <w:r w:rsidR="00F7601E" w:rsidRPr="001D5B4C">
        <w:rPr>
          <w:rFonts w:eastAsia="Times New Roman" w:cs="Times New Roman"/>
          <w:color w:val="000000" w:themeColor="text1"/>
          <w:szCs w:val="28"/>
          <w:lang w:eastAsia="ru-RU"/>
        </w:rPr>
        <w:t>.0</w:t>
      </w:r>
      <w:r w:rsidR="00160485">
        <w:rPr>
          <w:rFonts w:eastAsia="Times New Roman" w:cs="Times New Roman"/>
          <w:color w:val="000000" w:themeColor="text1"/>
          <w:szCs w:val="28"/>
          <w:lang w:eastAsia="ru-RU"/>
        </w:rPr>
        <w:t>7</w:t>
      </w:r>
      <w:r w:rsidR="00F7601E" w:rsidRPr="001D5B4C">
        <w:rPr>
          <w:rFonts w:eastAsia="Times New Roman" w:cs="Times New Roman"/>
          <w:color w:val="000000" w:themeColor="text1"/>
          <w:szCs w:val="28"/>
          <w:lang w:eastAsia="ru-RU"/>
        </w:rPr>
        <w:t xml:space="preserve">.2018 </w:t>
      </w:r>
      <w:r w:rsidRPr="001D5B4C">
        <w:rPr>
          <w:rFonts w:eastAsia="Times New Roman" w:cs="Times New Roman"/>
          <w:color w:val="000000" w:themeColor="text1"/>
          <w:szCs w:val="28"/>
          <w:lang w:eastAsia="ru-RU"/>
        </w:rPr>
        <w:t xml:space="preserve">года проведены публичные консультации по </w:t>
      </w:r>
      <w:r w:rsidR="00F7601E" w:rsidRPr="001D5B4C">
        <w:rPr>
          <w:rFonts w:eastAsia="Times New Roman" w:cs="Times New Roman"/>
          <w:color w:val="000000" w:themeColor="text1"/>
          <w:szCs w:val="28"/>
          <w:lang w:eastAsia="ru-RU"/>
        </w:rPr>
        <w:t>проекту постановления Администрации города</w:t>
      </w:r>
      <w:r w:rsidR="002D4A54">
        <w:rPr>
          <w:rFonts w:eastAsia="Times New Roman" w:cs="Times New Roman"/>
          <w:color w:val="000000" w:themeColor="text1"/>
          <w:szCs w:val="28"/>
          <w:lang w:eastAsia="ru-RU"/>
        </w:rPr>
        <w:br/>
      </w:r>
      <w:r w:rsidR="00F7601E" w:rsidRPr="001D5B4C">
        <w:rPr>
          <w:rFonts w:eastAsia="Times New Roman" w:cs="Times New Roman"/>
          <w:color w:val="000000" w:themeColor="text1"/>
          <w:szCs w:val="28"/>
          <w:lang w:eastAsia="ru-RU"/>
        </w:rPr>
        <w:t>«</w:t>
      </w:r>
      <w:r w:rsidR="00160485">
        <w:t>О внесении изменений в постановление Администрации города</w:t>
      </w:r>
      <w:r w:rsidR="002D4A54">
        <w:br/>
      </w:r>
      <w:r w:rsidR="00160485">
        <w:t>от 23.11.2017 № 10136 «О утверждении порядка предоставления субсидии коммерческим организациям, индивидуальным предпринимателям</w:t>
      </w:r>
      <w:r w:rsidR="002D4A54">
        <w:br/>
      </w:r>
      <w:r w:rsidR="00160485">
        <w:t>на финансовое обеспечение (возмещение) затрат в связи с выполнением работ, оказанием услуг в сфере культуры в соответствии с перечнем, установленным муниципальным правовым актом Администрации города</w:t>
      </w:r>
      <w:r w:rsidR="00F7601E" w:rsidRPr="001D5B4C">
        <w:rPr>
          <w:rFonts w:eastAsia="Times New Roman" w:cs="Times New Roman"/>
          <w:color w:val="000000" w:themeColor="text1"/>
          <w:szCs w:val="28"/>
          <w:lang w:eastAsia="ru-RU"/>
        </w:rPr>
        <w:t>»</w:t>
      </w:r>
      <w:r w:rsidR="008B4E70">
        <w:rPr>
          <w:rFonts w:eastAsia="Times New Roman" w:cs="Times New Roman"/>
          <w:color w:val="000000" w:themeColor="text1"/>
          <w:szCs w:val="28"/>
          <w:lang w:eastAsia="ru-RU"/>
        </w:rPr>
        <w:t>.</w:t>
      </w:r>
    </w:p>
    <w:p w:rsidR="00816DE4" w:rsidRPr="001D5B4C" w:rsidRDefault="00816DE4" w:rsidP="000F6A6E">
      <w:pPr>
        <w:ind w:right="-1" w:firstLine="567"/>
        <w:jc w:val="center"/>
        <w:rPr>
          <w:rFonts w:eastAsia="Times New Roman" w:cs="Times New Roman"/>
          <w:color w:val="000000" w:themeColor="text1"/>
          <w:szCs w:val="28"/>
          <w:lang w:eastAsia="ru-RU"/>
        </w:rPr>
      </w:pPr>
    </w:p>
    <w:p w:rsidR="00816DE4" w:rsidRDefault="00816DE4" w:rsidP="000F6A6E">
      <w:pPr>
        <w:ind w:right="-1" w:firstLine="567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1D5B4C">
        <w:rPr>
          <w:rFonts w:eastAsia="Times New Roman" w:cs="Times New Roman"/>
          <w:color w:val="000000" w:themeColor="text1"/>
          <w:szCs w:val="28"/>
          <w:lang w:eastAsia="ru-RU"/>
        </w:rPr>
        <w:t>Уведомления о проведении публичных консультаций были направлены:</w:t>
      </w:r>
    </w:p>
    <w:p w:rsidR="00155FF1" w:rsidRDefault="00155FF1" w:rsidP="000F6A6E">
      <w:pPr>
        <w:pStyle w:val="afff5"/>
        <w:numPr>
          <w:ilvl w:val="0"/>
          <w:numId w:val="29"/>
        </w:numPr>
        <w:ind w:left="0" w:right="-1"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Союз «Сургутская торгово-промышленная палата»;</w:t>
      </w:r>
    </w:p>
    <w:p w:rsidR="00155FF1" w:rsidRPr="00155FF1" w:rsidRDefault="00155FF1" w:rsidP="000F6A6E">
      <w:pPr>
        <w:pStyle w:val="afff5"/>
        <w:numPr>
          <w:ilvl w:val="0"/>
          <w:numId w:val="29"/>
        </w:numPr>
        <w:ind w:left="0" w:right="-1"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55FF1">
        <w:rPr>
          <w:rFonts w:ascii="Times New Roman" w:hAnsi="Times New Roman" w:cs="Times New Roman"/>
          <w:sz w:val="28"/>
          <w:szCs w:val="28"/>
        </w:rPr>
        <w:t>Региональное отделение Общероссийской Общественной Организации малого и среднего предпринимательства «Опора России»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155FF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5FF1" w:rsidRPr="00155FF1" w:rsidRDefault="00155FF1" w:rsidP="000F6A6E">
      <w:pPr>
        <w:pStyle w:val="afff5"/>
        <w:numPr>
          <w:ilvl w:val="0"/>
          <w:numId w:val="29"/>
        </w:numPr>
        <w:ind w:left="0" w:right="-1"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55FF1">
        <w:rPr>
          <w:rFonts w:ascii="Times New Roman" w:hAnsi="Times New Roman" w:cs="Times New Roman"/>
          <w:color w:val="000000" w:themeColor="text1"/>
          <w:sz w:val="28"/>
          <w:szCs w:val="28"/>
        </w:rPr>
        <w:t>ИП Гонгадзе А.Л. (Художественная студия «</w:t>
      </w:r>
      <w:proofErr w:type="spellStart"/>
      <w:r w:rsidRPr="00155FF1">
        <w:rPr>
          <w:rFonts w:ascii="Times New Roman" w:hAnsi="Times New Roman" w:cs="Times New Roman"/>
          <w:color w:val="000000" w:themeColor="text1"/>
          <w:sz w:val="28"/>
          <w:szCs w:val="28"/>
        </w:rPr>
        <w:t>ArtLab</w:t>
      </w:r>
      <w:proofErr w:type="spellEnd"/>
      <w:r w:rsidRPr="00155FF1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155FF1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155FF1" w:rsidRDefault="00155FF1" w:rsidP="000F6A6E">
      <w:pPr>
        <w:pStyle w:val="afff5"/>
        <w:numPr>
          <w:ilvl w:val="0"/>
          <w:numId w:val="29"/>
        </w:numPr>
        <w:ind w:left="0" w:right="-1"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55F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ИП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Громов А.П.</w:t>
      </w:r>
      <w:r w:rsidRPr="00155F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(Студия танца и фитнеса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proofErr w:type="spellStart"/>
      <w:r w:rsidRPr="00155FF1">
        <w:rPr>
          <w:rFonts w:ascii="Times New Roman" w:hAnsi="Times New Roman" w:cs="Times New Roman"/>
          <w:color w:val="000000" w:themeColor="text1"/>
          <w:sz w:val="28"/>
          <w:szCs w:val="28"/>
        </w:rPr>
        <w:t>Tokio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155FF1">
        <w:rPr>
          <w:rFonts w:ascii="Times New Roman" w:hAnsi="Times New Roman" w:cs="Times New Roman"/>
          <w:color w:val="000000" w:themeColor="text1"/>
          <w:sz w:val="28"/>
          <w:szCs w:val="28"/>
        </w:rPr>
        <w:t>);</w:t>
      </w:r>
    </w:p>
    <w:p w:rsidR="00155FF1" w:rsidRPr="001D5B4C" w:rsidRDefault="00155FF1" w:rsidP="000F6A6E">
      <w:pPr>
        <w:pStyle w:val="afff5"/>
        <w:numPr>
          <w:ilvl w:val="0"/>
          <w:numId w:val="29"/>
        </w:numPr>
        <w:ind w:left="0" w:right="-1"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ИП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Фесюк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В.Н. (</w:t>
      </w:r>
      <w:r w:rsidRPr="00155FF1">
        <w:rPr>
          <w:rFonts w:ascii="Times New Roman" w:hAnsi="Times New Roman" w:cs="Times New Roman"/>
          <w:color w:val="000000" w:themeColor="text1"/>
          <w:sz w:val="28"/>
          <w:szCs w:val="28"/>
        </w:rPr>
        <w:t>Детская школа балета «</w:t>
      </w:r>
      <w:proofErr w:type="spellStart"/>
      <w:r w:rsidRPr="00155FF1">
        <w:rPr>
          <w:rFonts w:ascii="Times New Roman" w:hAnsi="Times New Roman" w:cs="Times New Roman"/>
          <w:color w:val="000000" w:themeColor="text1"/>
          <w:sz w:val="28"/>
          <w:szCs w:val="28"/>
        </w:rPr>
        <w:t>Lil</w:t>
      </w:r>
      <w:proofErr w:type="spellEnd"/>
      <w:r w:rsidRPr="00155F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5FF1">
        <w:rPr>
          <w:rFonts w:ascii="Times New Roman" w:hAnsi="Times New Roman" w:cs="Times New Roman"/>
          <w:color w:val="000000" w:themeColor="text1"/>
          <w:sz w:val="28"/>
          <w:szCs w:val="28"/>
        </w:rPr>
        <w:t>Ballerine</w:t>
      </w:r>
      <w:proofErr w:type="spellEnd"/>
      <w:r w:rsidRPr="00155FF1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1D5B4C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155FF1" w:rsidRPr="001D5B4C" w:rsidRDefault="00155FF1" w:rsidP="000F6A6E">
      <w:pPr>
        <w:pStyle w:val="afff5"/>
        <w:numPr>
          <w:ilvl w:val="0"/>
          <w:numId w:val="29"/>
        </w:numPr>
        <w:ind w:left="0" w:right="-1"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55FF1">
        <w:rPr>
          <w:rFonts w:ascii="Times New Roman" w:hAnsi="Times New Roman" w:cs="Times New Roman"/>
          <w:color w:val="000000" w:themeColor="text1"/>
          <w:sz w:val="28"/>
          <w:szCs w:val="28"/>
        </w:rPr>
        <w:t>ООО «Многопрофильный центр оценки квалификации»</w:t>
      </w:r>
      <w:r w:rsidRPr="001D5B4C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155FF1" w:rsidRDefault="00155FF1" w:rsidP="000F6A6E">
      <w:pPr>
        <w:pStyle w:val="afff5"/>
        <w:numPr>
          <w:ilvl w:val="0"/>
          <w:numId w:val="29"/>
        </w:numPr>
        <w:ind w:left="0" w:right="-1"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55FF1">
        <w:rPr>
          <w:rFonts w:ascii="Times New Roman" w:hAnsi="Times New Roman" w:cs="Times New Roman"/>
          <w:color w:val="000000" w:themeColor="text1"/>
          <w:sz w:val="28"/>
          <w:szCs w:val="28"/>
        </w:rPr>
        <w:t>ООО «Романтик Саунд»</w:t>
      </w:r>
    </w:p>
    <w:p w:rsidR="00155FF1" w:rsidRDefault="00155FF1" w:rsidP="000F6A6E">
      <w:pPr>
        <w:pStyle w:val="afff5"/>
        <w:numPr>
          <w:ilvl w:val="0"/>
          <w:numId w:val="29"/>
        </w:numPr>
        <w:ind w:left="0" w:right="-1"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55FF1">
        <w:rPr>
          <w:rFonts w:ascii="Times New Roman" w:hAnsi="Times New Roman" w:cs="Times New Roman"/>
          <w:color w:val="000000" w:themeColor="text1"/>
          <w:sz w:val="28"/>
          <w:szCs w:val="28"/>
        </w:rPr>
        <w:t>ООО Анимационная студия «</w:t>
      </w:r>
      <w:proofErr w:type="spellStart"/>
      <w:r w:rsidRPr="00155FF1">
        <w:rPr>
          <w:rFonts w:ascii="Times New Roman" w:hAnsi="Times New Roman" w:cs="Times New Roman"/>
          <w:color w:val="000000" w:themeColor="text1"/>
          <w:sz w:val="28"/>
          <w:szCs w:val="28"/>
        </w:rPr>
        <w:t>Айдиас</w:t>
      </w:r>
      <w:proofErr w:type="spellEnd"/>
      <w:r w:rsidRPr="00155F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5FF1">
        <w:rPr>
          <w:rFonts w:ascii="Times New Roman" w:hAnsi="Times New Roman" w:cs="Times New Roman"/>
          <w:color w:val="000000" w:themeColor="text1"/>
          <w:sz w:val="28"/>
          <w:szCs w:val="28"/>
        </w:rPr>
        <w:t>продакшн</w:t>
      </w:r>
      <w:proofErr w:type="spellEnd"/>
      <w:r w:rsidRPr="00155FF1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55FF1" w:rsidRDefault="00155FF1" w:rsidP="000F6A6E">
      <w:pPr>
        <w:ind w:right="-1" w:firstLine="567"/>
        <w:rPr>
          <w:rFonts w:eastAsia="Times New Roman" w:cs="Times New Roman"/>
          <w:color w:val="000000" w:themeColor="text1"/>
          <w:szCs w:val="28"/>
          <w:lang w:eastAsia="ru-RU"/>
        </w:rPr>
      </w:pPr>
    </w:p>
    <w:p w:rsidR="00816DE4" w:rsidRPr="001D5B4C" w:rsidRDefault="00816DE4" w:rsidP="000F6A6E">
      <w:pPr>
        <w:ind w:right="-1" w:firstLine="567"/>
        <w:rPr>
          <w:rFonts w:eastAsia="Times New Roman" w:cs="Times New Roman"/>
          <w:color w:val="000000" w:themeColor="text1"/>
          <w:szCs w:val="28"/>
          <w:lang w:eastAsia="ru-RU"/>
        </w:rPr>
      </w:pPr>
      <w:r w:rsidRPr="001D5B4C">
        <w:rPr>
          <w:rFonts w:eastAsia="Times New Roman" w:cs="Times New Roman"/>
          <w:color w:val="000000" w:themeColor="text1"/>
          <w:szCs w:val="28"/>
          <w:lang w:eastAsia="ru-RU"/>
        </w:rPr>
        <w:t xml:space="preserve">При проведении публичных консультаций получены отзывы от: </w:t>
      </w:r>
    </w:p>
    <w:p w:rsidR="00331D16" w:rsidRPr="001D5B4C" w:rsidRDefault="00331D16" w:rsidP="000F6A6E">
      <w:pPr>
        <w:ind w:right="-1" w:firstLine="567"/>
        <w:rPr>
          <w:rFonts w:eastAsia="Times New Roman" w:cs="Times New Roman"/>
          <w:color w:val="000000" w:themeColor="text1"/>
          <w:szCs w:val="28"/>
          <w:lang w:eastAsia="ru-RU"/>
        </w:rPr>
      </w:pPr>
    </w:p>
    <w:p w:rsidR="00155FF1" w:rsidRPr="00CF3C50" w:rsidRDefault="00155FF1" w:rsidP="000F6A6E">
      <w:pPr>
        <w:pStyle w:val="afff5"/>
        <w:numPr>
          <w:ilvl w:val="0"/>
          <w:numId w:val="30"/>
        </w:numPr>
        <w:ind w:left="0" w:right="-1"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F3C50">
        <w:rPr>
          <w:rFonts w:ascii="Times New Roman" w:hAnsi="Times New Roman" w:cs="Times New Roman"/>
          <w:color w:val="000000" w:themeColor="text1"/>
          <w:sz w:val="28"/>
          <w:szCs w:val="28"/>
        </w:rPr>
        <w:t>ИП Гонгадзе А.Л. (Художественная студия «</w:t>
      </w:r>
      <w:proofErr w:type="spellStart"/>
      <w:r w:rsidRPr="00CF3C50">
        <w:rPr>
          <w:rFonts w:ascii="Times New Roman" w:hAnsi="Times New Roman" w:cs="Times New Roman"/>
          <w:color w:val="000000" w:themeColor="text1"/>
          <w:sz w:val="28"/>
          <w:szCs w:val="28"/>
        </w:rPr>
        <w:t>ArtLab</w:t>
      </w:r>
      <w:proofErr w:type="spellEnd"/>
      <w:r w:rsidRPr="00CF3C50">
        <w:rPr>
          <w:rFonts w:ascii="Times New Roman" w:hAnsi="Times New Roman" w:cs="Times New Roman"/>
          <w:color w:val="000000" w:themeColor="text1"/>
          <w:sz w:val="28"/>
          <w:szCs w:val="28"/>
        </w:rPr>
        <w:t>»);</w:t>
      </w:r>
    </w:p>
    <w:p w:rsidR="00155FF1" w:rsidRPr="00CF3C50" w:rsidRDefault="00155FF1" w:rsidP="000F6A6E">
      <w:pPr>
        <w:pStyle w:val="afff5"/>
        <w:numPr>
          <w:ilvl w:val="0"/>
          <w:numId w:val="30"/>
        </w:numPr>
        <w:ind w:left="0" w:right="-1"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F3C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ИП </w:t>
      </w:r>
      <w:proofErr w:type="spellStart"/>
      <w:r w:rsidRPr="00CF3C50">
        <w:rPr>
          <w:rFonts w:ascii="Times New Roman" w:hAnsi="Times New Roman" w:cs="Times New Roman"/>
          <w:color w:val="000000" w:themeColor="text1"/>
          <w:sz w:val="28"/>
          <w:szCs w:val="28"/>
        </w:rPr>
        <w:t>Фесюк</w:t>
      </w:r>
      <w:proofErr w:type="spellEnd"/>
      <w:r w:rsidRPr="00CF3C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В.Н. (Детская школа балета «</w:t>
      </w:r>
      <w:proofErr w:type="spellStart"/>
      <w:r w:rsidRPr="00CF3C50">
        <w:rPr>
          <w:rFonts w:ascii="Times New Roman" w:hAnsi="Times New Roman" w:cs="Times New Roman"/>
          <w:color w:val="000000" w:themeColor="text1"/>
          <w:sz w:val="28"/>
          <w:szCs w:val="28"/>
        </w:rPr>
        <w:t>Lil</w:t>
      </w:r>
      <w:proofErr w:type="spellEnd"/>
      <w:r w:rsidRPr="00CF3C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CF3C50">
        <w:rPr>
          <w:rFonts w:ascii="Times New Roman" w:hAnsi="Times New Roman" w:cs="Times New Roman"/>
          <w:color w:val="000000" w:themeColor="text1"/>
          <w:sz w:val="28"/>
          <w:szCs w:val="28"/>
        </w:rPr>
        <w:t>Ballerine</w:t>
      </w:r>
      <w:proofErr w:type="spellEnd"/>
      <w:r w:rsidRPr="00CF3C50">
        <w:rPr>
          <w:rFonts w:ascii="Times New Roman" w:hAnsi="Times New Roman" w:cs="Times New Roman"/>
          <w:color w:val="000000" w:themeColor="text1"/>
          <w:sz w:val="28"/>
          <w:szCs w:val="28"/>
        </w:rPr>
        <w:t>»);</w:t>
      </w:r>
    </w:p>
    <w:p w:rsidR="00155FF1" w:rsidRPr="001D5B4C" w:rsidRDefault="00155FF1" w:rsidP="000F6A6E">
      <w:pPr>
        <w:pStyle w:val="afff5"/>
        <w:numPr>
          <w:ilvl w:val="0"/>
          <w:numId w:val="30"/>
        </w:numPr>
        <w:ind w:left="0" w:right="-1"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F3C50">
        <w:rPr>
          <w:rFonts w:ascii="Times New Roman" w:hAnsi="Times New Roman" w:cs="Times New Roman"/>
          <w:color w:val="000000" w:themeColor="text1"/>
          <w:sz w:val="28"/>
          <w:szCs w:val="28"/>
        </w:rPr>
        <w:t>ООО «Многопрофильный центр оценки</w:t>
      </w:r>
      <w:r w:rsidRPr="00155F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квалификации»</w:t>
      </w:r>
      <w:r w:rsidRPr="001D5B4C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155FF1" w:rsidRDefault="00155FF1" w:rsidP="000F6A6E">
      <w:pPr>
        <w:pStyle w:val="afff5"/>
        <w:numPr>
          <w:ilvl w:val="0"/>
          <w:numId w:val="30"/>
        </w:numPr>
        <w:ind w:left="0" w:right="-1"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55FF1">
        <w:rPr>
          <w:rFonts w:ascii="Times New Roman" w:hAnsi="Times New Roman" w:cs="Times New Roman"/>
          <w:color w:val="000000" w:themeColor="text1"/>
          <w:sz w:val="28"/>
          <w:szCs w:val="28"/>
        </w:rPr>
        <w:t>ООО Анимационная студия «</w:t>
      </w:r>
      <w:proofErr w:type="spellStart"/>
      <w:r w:rsidRPr="00155FF1">
        <w:rPr>
          <w:rFonts w:ascii="Times New Roman" w:hAnsi="Times New Roman" w:cs="Times New Roman"/>
          <w:color w:val="000000" w:themeColor="text1"/>
          <w:sz w:val="28"/>
          <w:szCs w:val="28"/>
        </w:rPr>
        <w:t>Айдиас</w:t>
      </w:r>
      <w:proofErr w:type="spellEnd"/>
      <w:r w:rsidRPr="00155F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5FF1">
        <w:rPr>
          <w:rFonts w:ascii="Times New Roman" w:hAnsi="Times New Roman" w:cs="Times New Roman"/>
          <w:color w:val="000000" w:themeColor="text1"/>
          <w:sz w:val="28"/>
          <w:szCs w:val="28"/>
        </w:rPr>
        <w:t>продакшн</w:t>
      </w:r>
      <w:proofErr w:type="spellEnd"/>
      <w:r w:rsidRPr="00155FF1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43C0E" w:rsidRPr="001D5B4C" w:rsidRDefault="00943C0E" w:rsidP="000F6A6E">
      <w:pPr>
        <w:ind w:right="-1" w:firstLine="567"/>
        <w:jc w:val="both"/>
        <w:rPr>
          <w:rFonts w:eastAsia="Times New Roman" w:cs="Times New Roman"/>
          <w:color w:val="000000" w:themeColor="text1"/>
          <w:szCs w:val="24"/>
          <w:lang w:eastAsia="ru-RU"/>
        </w:rPr>
      </w:pPr>
    </w:p>
    <w:p w:rsidR="00816DE4" w:rsidRPr="001D5B4C" w:rsidRDefault="00816DE4" w:rsidP="000F6A6E">
      <w:pPr>
        <w:ind w:right="-1" w:firstLine="567"/>
        <w:jc w:val="both"/>
        <w:rPr>
          <w:rFonts w:eastAsia="Times New Roman" w:cs="Times New Roman"/>
          <w:color w:val="000000" w:themeColor="text1"/>
          <w:szCs w:val="24"/>
          <w:lang w:eastAsia="ru-RU"/>
        </w:rPr>
      </w:pPr>
      <w:r w:rsidRPr="001D5B4C">
        <w:rPr>
          <w:rFonts w:eastAsia="Times New Roman" w:cs="Times New Roman"/>
          <w:color w:val="000000" w:themeColor="text1"/>
          <w:szCs w:val="24"/>
          <w:lang w:eastAsia="ru-RU"/>
        </w:rPr>
        <w:t>Результаты публичных консультаций и позиция разработчика отражены</w:t>
      </w:r>
      <w:r w:rsidR="000F6A6E">
        <w:rPr>
          <w:rFonts w:eastAsia="Times New Roman" w:cs="Times New Roman"/>
          <w:color w:val="000000" w:themeColor="text1"/>
          <w:szCs w:val="24"/>
          <w:lang w:eastAsia="ru-RU"/>
        </w:rPr>
        <w:br/>
      </w:r>
      <w:r w:rsidRPr="001D5B4C">
        <w:rPr>
          <w:rFonts w:eastAsia="Times New Roman" w:cs="Times New Roman"/>
          <w:color w:val="000000" w:themeColor="text1"/>
          <w:szCs w:val="24"/>
          <w:lang w:eastAsia="ru-RU"/>
        </w:rPr>
        <w:t>в таблице результатов публичных консультаций.</w:t>
      </w:r>
    </w:p>
    <w:p w:rsidR="00943C0E" w:rsidRPr="001D5B4C" w:rsidRDefault="00943C0E" w:rsidP="000F6A6E">
      <w:pPr>
        <w:ind w:right="-1" w:firstLine="567"/>
        <w:jc w:val="center"/>
        <w:rPr>
          <w:rFonts w:eastAsia="Times New Roman" w:cs="Times New Roman"/>
          <w:color w:val="000000" w:themeColor="text1"/>
          <w:szCs w:val="24"/>
          <w:lang w:eastAsia="ru-RU"/>
        </w:rPr>
      </w:pPr>
    </w:p>
    <w:p w:rsidR="002072F5" w:rsidRPr="001D5B4C" w:rsidRDefault="002072F5" w:rsidP="000F6A6E">
      <w:pPr>
        <w:spacing w:after="160" w:line="259" w:lineRule="auto"/>
        <w:ind w:right="-1" w:firstLine="567"/>
        <w:rPr>
          <w:rFonts w:eastAsia="Times New Roman" w:cs="Times New Roman"/>
          <w:color w:val="000000" w:themeColor="text1"/>
          <w:szCs w:val="24"/>
          <w:lang w:eastAsia="ru-RU"/>
        </w:rPr>
      </w:pPr>
      <w:r w:rsidRPr="001D5B4C">
        <w:rPr>
          <w:rFonts w:eastAsia="Times New Roman" w:cs="Times New Roman"/>
          <w:color w:val="000000" w:themeColor="text1"/>
          <w:szCs w:val="24"/>
          <w:lang w:eastAsia="ru-RU"/>
        </w:rPr>
        <w:br w:type="page"/>
      </w:r>
    </w:p>
    <w:p w:rsidR="00816DE4" w:rsidRPr="001D5B4C" w:rsidRDefault="00816DE4" w:rsidP="000F6A6E">
      <w:pPr>
        <w:ind w:right="-1" w:firstLine="567"/>
        <w:jc w:val="center"/>
        <w:rPr>
          <w:rFonts w:eastAsia="Times New Roman" w:cs="Times New Roman"/>
          <w:color w:val="000000" w:themeColor="text1"/>
          <w:szCs w:val="24"/>
          <w:lang w:eastAsia="ru-RU"/>
        </w:rPr>
      </w:pPr>
      <w:r w:rsidRPr="001D5B4C">
        <w:rPr>
          <w:rFonts w:eastAsia="Times New Roman" w:cs="Times New Roman"/>
          <w:color w:val="000000" w:themeColor="text1"/>
          <w:szCs w:val="24"/>
          <w:lang w:eastAsia="ru-RU"/>
        </w:rPr>
        <w:lastRenderedPageBreak/>
        <w:t>Таблица результатов публичных консультаций</w:t>
      </w:r>
    </w:p>
    <w:p w:rsidR="00816DE4" w:rsidRPr="001D5B4C" w:rsidRDefault="00816DE4" w:rsidP="000F6A6E">
      <w:pPr>
        <w:ind w:right="-1" w:firstLine="567"/>
        <w:jc w:val="center"/>
        <w:rPr>
          <w:rFonts w:eastAsia="Times New Roman" w:cs="Times New Roman"/>
          <w:color w:val="000000" w:themeColor="text1"/>
          <w:szCs w:val="24"/>
          <w:lang w:eastAsia="ru-RU"/>
        </w:rPr>
      </w:pPr>
    </w:p>
    <w:tbl>
      <w:tblPr>
        <w:tblW w:w="89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701"/>
        <w:gridCol w:w="2410"/>
        <w:gridCol w:w="2552"/>
      </w:tblGrid>
      <w:tr w:rsidR="00816DE4" w:rsidRPr="001D5B4C" w:rsidTr="000F6A6E">
        <w:trPr>
          <w:tblHeader/>
        </w:trPr>
        <w:tc>
          <w:tcPr>
            <w:tcW w:w="2268" w:type="dxa"/>
            <w:shd w:val="clear" w:color="auto" w:fill="auto"/>
          </w:tcPr>
          <w:p w:rsidR="00816DE4" w:rsidRPr="001D5B4C" w:rsidRDefault="00816DE4" w:rsidP="000F6A6E">
            <w:pPr>
              <w:ind w:right="-1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D5B4C"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  <w:t>Наименование участника</w:t>
            </w:r>
          </w:p>
          <w:p w:rsidR="00816DE4" w:rsidRPr="001D5B4C" w:rsidRDefault="00816DE4" w:rsidP="000F6A6E">
            <w:pPr>
              <w:ind w:right="-1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D5B4C"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  <w:t>публичных</w:t>
            </w:r>
          </w:p>
          <w:p w:rsidR="00816DE4" w:rsidRPr="001D5B4C" w:rsidRDefault="00816DE4" w:rsidP="000F6A6E">
            <w:pPr>
              <w:ind w:right="-1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D5B4C"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  <w:t>консультаций</w:t>
            </w:r>
          </w:p>
        </w:tc>
        <w:tc>
          <w:tcPr>
            <w:tcW w:w="1701" w:type="dxa"/>
            <w:shd w:val="clear" w:color="auto" w:fill="auto"/>
          </w:tcPr>
          <w:p w:rsidR="00816DE4" w:rsidRPr="001D5B4C" w:rsidRDefault="00816DE4" w:rsidP="000F6A6E">
            <w:pPr>
              <w:ind w:right="-1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D5B4C"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  <w:t>Высказанное мнение</w:t>
            </w:r>
          </w:p>
          <w:p w:rsidR="00816DE4" w:rsidRPr="001D5B4C" w:rsidRDefault="00816DE4" w:rsidP="000F6A6E">
            <w:pPr>
              <w:ind w:right="-1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D5B4C"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  <w:t>(замечания</w:t>
            </w:r>
          </w:p>
          <w:p w:rsidR="00816DE4" w:rsidRPr="001D5B4C" w:rsidRDefault="00816DE4" w:rsidP="000F6A6E">
            <w:pPr>
              <w:ind w:right="-1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D5B4C"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  <w:t>и (или) предложения)</w:t>
            </w:r>
          </w:p>
        </w:tc>
        <w:tc>
          <w:tcPr>
            <w:tcW w:w="2410" w:type="dxa"/>
            <w:shd w:val="clear" w:color="auto" w:fill="auto"/>
          </w:tcPr>
          <w:p w:rsidR="00816DE4" w:rsidRPr="001D5B4C" w:rsidRDefault="00816DE4" w:rsidP="000F6A6E">
            <w:pPr>
              <w:ind w:right="-1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D5B4C"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  <w:t>Позиция разработчика</w:t>
            </w:r>
          </w:p>
          <w:p w:rsidR="00816DE4" w:rsidRPr="001D5B4C" w:rsidRDefault="00816DE4" w:rsidP="000F6A6E">
            <w:pPr>
              <w:ind w:right="-1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D5B4C"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  <w:t>об учете (принятии) или отклонении</w:t>
            </w:r>
          </w:p>
          <w:p w:rsidR="00816DE4" w:rsidRPr="001D5B4C" w:rsidRDefault="00816DE4" w:rsidP="000F6A6E">
            <w:pPr>
              <w:ind w:right="-1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D5B4C"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мнения (замечания </w:t>
            </w:r>
            <w:r w:rsidRPr="001D5B4C">
              <w:rPr>
                <w:rFonts w:eastAsia="Times New Roman" w:cs="Times New Roman"/>
                <w:color w:val="000000" w:themeColor="text1"/>
                <w:spacing w:val="-4"/>
                <w:sz w:val="20"/>
                <w:szCs w:val="20"/>
                <w:lang w:eastAsia="ru-RU"/>
              </w:rPr>
              <w:t>и (или) предложения),</w:t>
            </w:r>
            <w:r w:rsidRPr="001D5B4C"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полученного</w:t>
            </w:r>
          </w:p>
          <w:p w:rsidR="00816DE4" w:rsidRPr="001D5B4C" w:rsidRDefault="00816DE4" w:rsidP="000F6A6E">
            <w:pPr>
              <w:ind w:right="-1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D5B4C"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  <w:t>от участника публичных консультаций</w:t>
            </w:r>
          </w:p>
          <w:p w:rsidR="00816DE4" w:rsidRPr="001D5B4C" w:rsidRDefault="00816DE4" w:rsidP="000F6A6E">
            <w:pPr>
              <w:ind w:right="-1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D5B4C"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  <w:t>(с обоснованием позиции)</w:t>
            </w:r>
          </w:p>
        </w:tc>
        <w:tc>
          <w:tcPr>
            <w:tcW w:w="2552" w:type="dxa"/>
            <w:shd w:val="clear" w:color="auto" w:fill="auto"/>
          </w:tcPr>
          <w:p w:rsidR="00A95F0B" w:rsidRDefault="00816DE4" w:rsidP="000F6A6E">
            <w:pPr>
              <w:ind w:right="-1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D5B4C"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  <w:t>Принятое решения об учете (принятии) или отклонении мнения (замечания и (или) предложения)</w:t>
            </w:r>
          </w:p>
          <w:p w:rsidR="00816DE4" w:rsidRPr="001D5B4C" w:rsidRDefault="00816DE4" w:rsidP="000F6A6E">
            <w:pPr>
              <w:ind w:right="-1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D5B4C"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  <w:t>(по результатам</w:t>
            </w:r>
          </w:p>
          <w:p w:rsidR="00816DE4" w:rsidRPr="001D5B4C" w:rsidRDefault="00816DE4" w:rsidP="000F6A6E">
            <w:pPr>
              <w:ind w:right="-1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D5B4C"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  <w:t>урегулирования разногласий с участниками</w:t>
            </w:r>
          </w:p>
          <w:p w:rsidR="00816DE4" w:rsidRPr="001D5B4C" w:rsidRDefault="00816DE4" w:rsidP="000F6A6E">
            <w:pPr>
              <w:ind w:right="-1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D5B4C"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  <w:t>публичных консультаций)</w:t>
            </w:r>
          </w:p>
        </w:tc>
      </w:tr>
      <w:tr w:rsidR="00943C0E" w:rsidRPr="001D5B4C" w:rsidTr="000F6A6E">
        <w:tc>
          <w:tcPr>
            <w:tcW w:w="2268" w:type="dxa"/>
            <w:shd w:val="clear" w:color="auto" w:fill="auto"/>
          </w:tcPr>
          <w:p w:rsidR="00943C0E" w:rsidRPr="001D5B4C" w:rsidRDefault="00CF3C50" w:rsidP="000F6A6E">
            <w:pPr>
              <w:ind w:right="-1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F3C50">
              <w:rPr>
                <w:rFonts w:cs="Times New Roman"/>
                <w:color w:val="000000" w:themeColor="text1"/>
                <w:sz w:val="20"/>
                <w:szCs w:val="20"/>
              </w:rPr>
              <w:t>ИП Гонгадзе А.Л. (Художественная студия «</w:t>
            </w:r>
            <w:proofErr w:type="spellStart"/>
            <w:r w:rsidRPr="00CF3C50">
              <w:rPr>
                <w:rFonts w:cs="Times New Roman"/>
                <w:color w:val="000000" w:themeColor="text1"/>
                <w:sz w:val="20"/>
                <w:szCs w:val="20"/>
              </w:rPr>
              <w:t>ArtLab</w:t>
            </w:r>
            <w:proofErr w:type="spellEnd"/>
            <w:r w:rsidRPr="00CF3C50">
              <w:rPr>
                <w:rFonts w:cs="Times New Roman"/>
                <w:color w:val="000000" w:themeColor="text1"/>
                <w:sz w:val="20"/>
                <w:szCs w:val="20"/>
              </w:rPr>
              <w:t>»)</w:t>
            </w:r>
          </w:p>
        </w:tc>
        <w:tc>
          <w:tcPr>
            <w:tcW w:w="1701" w:type="dxa"/>
            <w:shd w:val="clear" w:color="auto" w:fill="auto"/>
          </w:tcPr>
          <w:p w:rsidR="002D4A54" w:rsidRDefault="00087256" w:rsidP="000F6A6E">
            <w:pPr>
              <w:ind w:right="-1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D5B4C"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Замечания </w:t>
            </w:r>
          </w:p>
          <w:p w:rsidR="00943C0E" w:rsidRPr="001D5B4C" w:rsidRDefault="00087256" w:rsidP="000F6A6E">
            <w:pPr>
              <w:ind w:right="-1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D5B4C"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  <w:t>и (или) предложения отсутствуют</w:t>
            </w:r>
          </w:p>
        </w:tc>
        <w:tc>
          <w:tcPr>
            <w:tcW w:w="2410" w:type="dxa"/>
            <w:shd w:val="clear" w:color="auto" w:fill="auto"/>
          </w:tcPr>
          <w:p w:rsidR="00943C0E" w:rsidRPr="001D5B4C" w:rsidRDefault="00DE0568" w:rsidP="000F6A6E">
            <w:pPr>
              <w:ind w:right="-1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552" w:type="dxa"/>
            <w:shd w:val="clear" w:color="auto" w:fill="auto"/>
          </w:tcPr>
          <w:p w:rsidR="00943C0E" w:rsidRPr="001D5B4C" w:rsidRDefault="00DE0568" w:rsidP="000F6A6E">
            <w:pPr>
              <w:ind w:right="-1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</w:tr>
      <w:tr w:rsidR="00CF3C50" w:rsidRPr="001D5B4C" w:rsidTr="000F6A6E">
        <w:trPr>
          <w:trHeight w:val="679"/>
        </w:trPr>
        <w:tc>
          <w:tcPr>
            <w:tcW w:w="2268" w:type="dxa"/>
            <w:shd w:val="clear" w:color="auto" w:fill="auto"/>
          </w:tcPr>
          <w:p w:rsidR="00CF3C50" w:rsidRPr="001D5B4C" w:rsidRDefault="00CF3C50" w:rsidP="000F6A6E">
            <w:pPr>
              <w:ind w:right="-1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CF3C50">
              <w:rPr>
                <w:rFonts w:cs="Times New Roman"/>
                <w:color w:val="000000" w:themeColor="text1"/>
                <w:sz w:val="20"/>
                <w:szCs w:val="20"/>
              </w:rPr>
              <w:t xml:space="preserve">ИП </w:t>
            </w:r>
            <w:proofErr w:type="spellStart"/>
            <w:r w:rsidRPr="00CF3C50">
              <w:rPr>
                <w:rFonts w:cs="Times New Roman"/>
                <w:color w:val="000000" w:themeColor="text1"/>
                <w:sz w:val="20"/>
                <w:szCs w:val="20"/>
              </w:rPr>
              <w:t>Фесюк</w:t>
            </w:r>
            <w:proofErr w:type="spellEnd"/>
            <w:r w:rsidRPr="00CF3C50">
              <w:rPr>
                <w:rFonts w:cs="Times New Roman"/>
                <w:color w:val="000000" w:themeColor="text1"/>
                <w:sz w:val="20"/>
                <w:szCs w:val="20"/>
              </w:rPr>
              <w:t xml:space="preserve"> В.Н. (Детская школа балета «</w:t>
            </w:r>
            <w:proofErr w:type="spellStart"/>
            <w:r w:rsidRPr="00CF3C50">
              <w:rPr>
                <w:rFonts w:cs="Times New Roman"/>
                <w:color w:val="000000" w:themeColor="text1"/>
                <w:sz w:val="20"/>
                <w:szCs w:val="20"/>
              </w:rPr>
              <w:t>Lil</w:t>
            </w:r>
            <w:proofErr w:type="spellEnd"/>
            <w:r w:rsidRPr="00CF3C50">
              <w:rPr>
                <w:rFonts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F3C50">
              <w:rPr>
                <w:rFonts w:cs="Times New Roman"/>
                <w:color w:val="000000" w:themeColor="text1"/>
                <w:sz w:val="20"/>
                <w:szCs w:val="20"/>
              </w:rPr>
              <w:t>Ballerine</w:t>
            </w:r>
            <w:proofErr w:type="spellEnd"/>
            <w:r w:rsidRPr="00CF3C50">
              <w:rPr>
                <w:rFonts w:cs="Times New Roman"/>
                <w:color w:val="000000" w:themeColor="text1"/>
                <w:sz w:val="20"/>
                <w:szCs w:val="20"/>
              </w:rPr>
              <w:t>»)</w:t>
            </w:r>
          </w:p>
        </w:tc>
        <w:tc>
          <w:tcPr>
            <w:tcW w:w="1701" w:type="dxa"/>
            <w:shd w:val="clear" w:color="auto" w:fill="auto"/>
          </w:tcPr>
          <w:p w:rsidR="002D4A54" w:rsidRDefault="002D4A54" w:rsidP="000F6A6E">
            <w:pPr>
              <w:ind w:right="-1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2D4A54">
              <w:rPr>
                <w:rFonts w:cs="Times New Roman"/>
                <w:color w:val="000000" w:themeColor="text1"/>
                <w:sz w:val="20"/>
                <w:szCs w:val="20"/>
              </w:rPr>
              <w:t xml:space="preserve">Замечания </w:t>
            </w:r>
          </w:p>
          <w:p w:rsidR="00CF3C50" w:rsidRPr="001D5B4C" w:rsidRDefault="002D4A54" w:rsidP="000F6A6E">
            <w:pPr>
              <w:ind w:right="-1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2D4A54">
              <w:rPr>
                <w:rFonts w:cs="Times New Roman"/>
                <w:color w:val="000000" w:themeColor="text1"/>
                <w:sz w:val="20"/>
                <w:szCs w:val="20"/>
              </w:rPr>
              <w:t>и (или) предложения отсутствуют</w:t>
            </w:r>
          </w:p>
        </w:tc>
        <w:tc>
          <w:tcPr>
            <w:tcW w:w="2410" w:type="dxa"/>
            <w:shd w:val="clear" w:color="auto" w:fill="auto"/>
          </w:tcPr>
          <w:p w:rsidR="00CF3C50" w:rsidRPr="001D5B4C" w:rsidRDefault="002D4A54" w:rsidP="000F6A6E">
            <w:pPr>
              <w:ind w:right="-1"/>
              <w:rPr>
                <w:rFonts w:cs="Times New Roman"/>
                <w:color w:val="000000" w:themeColor="text1"/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52" w:type="dxa"/>
            <w:shd w:val="clear" w:color="auto" w:fill="auto"/>
          </w:tcPr>
          <w:p w:rsidR="00CF3C50" w:rsidRPr="001D5B4C" w:rsidRDefault="002D4A54" w:rsidP="000F6A6E">
            <w:pPr>
              <w:ind w:right="-1"/>
              <w:rPr>
                <w:rFonts w:cs="Times New Roman"/>
                <w:color w:val="000000" w:themeColor="text1"/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F65314" w:rsidRPr="001D5B4C" w:rsidTr="000F6A6E">
        <w:trPr>
          <w:trHeight w:val="665"/>
        </w:trPr>
        <w:tc>
          <w:tcPr>
            <w:tcW w:w="2268" w:type="dxa"/>
            <w:shd w:val="clear" w:color="auto" w:fill="auto"/>
          </w:tcPr>
          <w:p w:rsidR="00F65314" w:rsidRPr="00CF3C50" w:rsidRDefault="00F65314" w:rsidP="000F6A6E">
            <w:pPr>
              <w:ind w:right="-1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65314">
              <w:rPr>
                <w:rFonts w:cs="Times New Roman"/>
                <w:color w:val="000000" w:themeColor="text1"/>
                <w:sz w:val="20"/>
                <w:szCs w:val="20"/>
              </w:rPr>
              <w:t>ООО «Многопрофильный центр оценки квалификации»</w:t>
            </w:r>
          </w:p>
        </w:tc>
        <w:tc>
          <w:tcPr>
            <w:tcW w:w="1701" w:type="dxa"/>
            <w:shd w:val="clear" w:color="auto" w:fill="auto"/>
          </w:tcPr>
          <w:p w:rsidR="002D4A54" w:rsidRDefault="00D568D3" w:rsidP="000F6A6E">
            <w:pPr>
              <w:ind w:right="-1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D568D3">
              <w:rPr>
                <w:rFonts w:cs="Times New Roman"/>
                <w:color w:val="000000" w:themeColor="text1"/>
                <w:sz w:val="20"/>
                <w:szCs w:val="20"/>
              </w:rPr>
              <w:t xml:space="preserve">Замечания </w:t>
            </w:r>
          </w:p>
          <w:p w:rsidR="00F65314" w:rsidRPr="001D5B4C" w:rsidRDefault="00D568D3" w:rsidP="000F6A6E">
            <w:pPr>
              <w:ind w:right="-1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D568D3">
              <w:rPr>
                <w:rFonts w:cs="Times New Roman"/>
                <w:color w:val="000000" w:themeColor="text1"/>
                <w:sz w:val="20"/>
                <w:szCs w:val="20"/>
              </w:rPr>
              <w:t>и (или) предложения отсутствуют</w:t>
            </w:r>
          </w:p>
        </w:tc>
        <w:tc>
          <w:tcPr>
            <w:tcW w:w="2410" w:type="dxa"/>
            <w:shd w:val="clear" w:color="auto" w:fill="auto"/>
          </w:tcPr>
          <w:p w:rsidR="00F65314" w:rsidRPr="001D5B4C" w:rsidRDefault="00D568D3" w:rsidP="000F6A6E">
            <w:pPr>
              <w:ind w:right="-1"/>
              <w:rPr>
                <w:rFonts w:cs="Times New Roman"/>
                <w:color w:val="000000" w:themeColor="text1"/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52" w:type="dxa"/>
            <w:shd w:val="clear" w:color="auto" w:fill="auto"/>
          </w:tcPr>
          <w:p w:rsidR="00F65314" w:rsidRDefault="00D568D3" w:rsidP="000F6A6E">
            <w:pPr>
              <w:ind w:right="-1"/>
              <w:rPr>
                <w:rFonts w:cs="Times New Roman"/>
                <w:color w:val="000000" w:themeColor="text1"/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463208" w:rsidRPr="001D5B4C" w:rsidTr="000F6A6E">
        <w:tc>
          <w:tcPr>
            <w:tcW w:w="2268" w:type="dxa"/>
            <w:shd w:val="clear" w:color="auto" w:fill="auto"/>
          </w:tcPr>
          <w:p w:rsidR="00463208" w:rsidRPr="001D5B4C" w:rsidRDefault="00F65314" w:rsidP="000F6A6E">
            <w:pPr>
              <w:ind w:right="-1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65314">
              <w:rPr>
                <w:rFonts w:cs="Times New Roman"/>
                <w:color w:val="000000" w:themeColor="text1"/>
                <w:sz w:val="20"/>
                <w:szCs w:val="20"/>
              </w:rPr>
              <w:t>ООО Анимационная студия «</w:t>
            </w:r>
            <w:proofErr w:type="spellStart"/>
            <w:r w:rsidRPr="00F65314">
              <w:rPr>
                <w:rFonts w:cs="Times New Roman"/>
                <w:color w:val="000000" w:themeColor="text1"/>
                <w:sz w:val="20"/>
                <w:szCs w:val="20"/>
              </w:rPr>
              <w:t>Айдиас</w:t>
            </w:r>
            <w:proofErr w:type="spellEnd"/>
            <w:r w:rsidRPr="00F65314">
              <w:rPr>
                <w:rFonts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5314">
              <w:rPr>
                <w:rFonts w:cs="Times New Roman"/>
                <w:color w:val="000000" w:themeColor="text1"/>
                <w:sz w:val="20"/>
                <w:szCs w:val="20"/>
              </w:rPr>
              <w:t>продакшн</w:t>
            </w:r>
            <w:proofErr w:type="spellEnd"/>
            <w:r w:rsidRPr="00F65314">
              <w:rPr>
                <w:rFonts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701" w:type="dxa"/>
            <w:shd w:val="clear" w:color="auto" w:fill="auto"/>
          </w:tcPr>
          <w:p w:rsidR="002D4A54" w:rsidRDefault="00012223" w:rsidP="000F6A6E">
            <w:pPr>
              <w:ind w:right="-1"/>
              <w:rPr>
                <w:color w:val="000000" w:themeColor="text1"/>
                <w:sz w:val="20"/>
                <w:szCs w:val="20"/>
              </w:rPr>
            </w:pPr>
            <w:r w:rsidRPr="00012223">
              <w:rPr>
                <w:color w:val="000000" w:themeColor="text1"/>
                <w:sz w:val="20"/>
                <w:szCs w:val="20"/>
              </w:rPr>
              <w:t xml:space="preserve">Замечания </w:t>
            </w:r>
          </w:p>
          <w:p w:rsidR="00463208" w:rsidRPr="001D5B4C" w:rsidRDefault="00012223" w:rsidP="000F6A6E">
            <w:pPr>
              <w:ind w:right="-1"/>
              <w:rPr>
                <w:color w:val="000000" w:themeColor="text1"/>
                <w:sz w:val="20"/>
                <w:szCs w:val="20"/>
              </w:rPr>
            </w:pPr>
            <w:r w:rsidRPr="00012223">
              <w:rPr>
                <w:color w:val="000000" w:themeColor="text1"/>
                <w:sz w:val="20"/>
                <w:szCs w:val="20"/>
              </w:rPr>
              <w:t>и (или) предложения отсутствуют</w:t>
            </w:r>
          </w:p>
        </w:tc>
        <w:tc>
          <w:tcPr>
            <w:tcW w:w="2410" w:type="dxa"/>
            <w:shd w:val="clear" w:color="auto" w:fill="auto"/>
          </w:tcPr>
          <w:p w:rsidR="00463208" w:rsidRPr="001D5B4C" w:rsidRDefault="00012223" w:rsidP="000F6A6E">
            <w:pPr>
              <w:ind w:right="-1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12223"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552" w:type="dxa"/>
            <w:shd w:val="clear" w:color="auto" w:fill="auto"/>
          </w:tcPr>
          <w:p w:rsidR="00463208" w:rsidRPr="001D5B4C" w:rsidRDefault="00012223" w:rsidP="000F6A6E">
            <w:pPr>
              <w:ind w:right="-1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12223"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</w:tr>
    </w:tbl>
    <w:p w:rsidR="00816DE4" w:rsidRPr="001D5B4C" w:rsidRDefault="00816DE4" w:rsidP="000F6A6E">
      <w:pPr>
        <w:widowControl w:val="0"/>
        <w:autoSpaceDE w:val="0"/>
        <w:autoSpaceDN w:val="0"/>
        <w:adjustRightInd w:val="0"/>
        <w:ind w:right="-1" w:firstLine="567"/>
        <w:rPr>
          <w:rFonts w:eastAsia="Times New Roman" w:cs="Times New Roman"/>
          <w:color w:val="000000" w:themeColor="text1"/>
          <w:szCs w:val="28"/>
          <w:lang w:eastAsia="ru-RU"/>
        </w:rPr>
      </w:pPr>
    </w:p>
    <w:p w:rsidR="00816DE4" w:rsidRPr="00DE0568" w:rsidRDefault="00816DE4" w:rsidP="000F6A6E">
      <w:pPr>
        <w:widowControl w:val="0"/>
        <w:autoSpaceDE w:val="0"/>
        <w:autoSpaceDN w:val="0"/>
        <w:adjustRightInd w:val="0"/>
        <w:ind w:right="-1" w:firstLine="567"/>
        <w:jc w:val="both"/>
        <w:rPr>
          <w:rFonts w:eastAsia="Times New Roman" w:cs="Times New Roman"/>
          <w:color w:val="000000" w:themeColor="text1"/>
          <w:sz w:val="22"/>
          <w:szCs w:val="28"/>
          <w:lang w:eastAsia="ru-RU"/>
        </w:rPr>
      </w:pPr>
      <w:r w:rsidRPr="00DE0568">
        <w:rPr>
          <w:rFonts w:eastAsia="Times New Roman" w:cs="Times New Roman"/>
          <w:color w:val="000000" w:themeColor="text1"/>
          <w:sz w:val="22"/>
          <w:szCs w:val="28"/>
          <w:lang w:eastAsia="ru-RU"/>
        </w:rPr>
        <w:t xml:space="preserve">Приложения: </w:t>
      </w:r>
    </w:p>
    <w:p w:rsidR="00816DE4" w:rsidRPr="00DE0568" w:rsidRDefault="00816DE4" w:rsidP="000F6A6E">
      <w:pPr>
        <w:widowControl w:val="0"/>
        <w:autoSpaceDE w:val="0"/>
        <w:autoSpaceDN w:val="0"/>
        <w:adjustRightInd w:val="0"/>
        <w:ind w:right="-1" w:firstLine="567"/>
        <w:jc w:val="both"/>
        <w:rPr>
          <w:rFonts w:eastAsia="Times New Roman" w:cs="Times New Roman"/>
          <w:color w:val="000000" w:themeColor="text1"/>
          <w:sz w:val="22"/>
          <w:szCs w:val="28"/>
          <w:lang w:eastAsia="ru-RU"/>
        </w:rPr>
      </w:pPr>
      <w:r w:rsidRPr="00DE0568">
        <w:rPr>
          <w:rFonts w:eastAsia="Times New Roman" w:cs="Times New Roman"/>
          <w:color w:val="000000" w:themeColor="text1"/>
          <w:sz w:val="22"/>
          <w:szCs w:val="28"/>
          <w:lang w:eastAsia="ru-RU"/>
        </w:rPr>
        <w:t>1. Копии отзывов участников публичных консультаций.</w:t>
      </w:r>
    </w:p>
    <w:p w:rsidR="00816DE4" w:rsidRPr="00DE0568" w:rsidRDefault="00816DE4" w:rsidP="000F6A6E">
      <w:pPr>
        <w:widowControl w:val="0"/>
        <w:autoSpaceDE w:val="0"/>
        <w:autoSpaceDN w:val="0"/>
        <w:adjustRightInd w:val="0"/>
        <w:ind w:right="-1" w:firstLine="567"/>
        <w:jc w:val="both"/>
        <w:rPr>
          <w:rFonts w:eastAsia="Times New Roman" w:cs="Times New Roman"/>
          <w:color w:val="000000" w:themeColor="text1"/>
          <w:sz w:val="22"/>
          <w:szCs w:val="28"/>
          <w:lang w:eastAsia="ru-RU"/>
        </w:rPr>
      </w:pPr>
      <w:r w:rsidRPr="00DE0568">
        <w:rPr>
          <w:rFonts w:eastAsia="Times New Roman" w:cs="Times New Roman"/>
          <w:color w:val="000000" w:themeColor="text1"/>
          <w:sz w:val="22"/>
          <w:szCs w:val="28"/>
          <w:lang w:eastAsia="ru-RU"/>
        </w:rPr>
        <w:t xml:space="preserve">2. Копии писем-уведомлений, направленных участникам публичных </w:t>
      </w:r>
      <w:proofErr w:type="gramStart"/>
      <w:r w:rsidRPr="00DE0568">
        <w:rPr>
          <w:rFonts w:eastAsia="Times New Roman" w:cs="Times New Roman"/>
          <w:color w:val="000000" w:themeColor="text1"/>
          <w:sz w:val="22"/>
          <w:szCs w:val="28"/>
          <w:lang w:eastAsia="ru-RU"/>
        </w:rPr>
        <w:t>консультаций,</w:t>
      </w:r>
      <w:r w:rsidR="002D4A54">
        <w:rPr>
          <w:rFonts w:eastAsia="Times New Roman" w:cs="Times New Roman"/>
          <w:color w:val="000000" w:themeColor="text1"/>
          <w:sz w:val="22"/>
          <w:szCs w:val="28"/>
          <w:lang w:eastAsia="ru-RU"/>
        </w:rPr>
        <w:br/>
      </w:r>
      <w:r w:rsidRPr="00DE0568">
        <w:rPr>
          <w:rFonts w:eastAsia="Times New Roman" w:cs="Times New Roman"/>
          <w:color w:val="000000" w:themeColor="text1"/>
          <w:sz w:val="22"/>
          <w:szCs w:val="28"/>
          <w:lang w:eastAsia="ru-RU"/>
        </w:rPr>
        <w:t>в</w:t>
      </w:r>
      <w:proofErr w:type="gramEnd"/>
      <w:r w:rsidRPr="00DE0568">
        <w:rPr>
          <w:rFonts w:eastAsia="Times New Roman" w:cs="Times New Roman"/>
          <w:color w:val="000000" w:themeColor="text1"/>
          <w:sz w:val="22"/>
          <w:szCs w:val="28"/>
          <w:lang w:eastAsia="ru-RU"/>
        </w:rPr>
        <w:t xml:space="preserve"> случае учета (принятия) мнений (замечаний и (или) предложений).</w:t>
      </w:r>
    </w:p>
    <w:p w:rsidR="00816DE4" w:rsidRPr="00DE0568" w:rsidRDefault="00816DE4" w:rsidP="000F6A6E">
      <w:pPr>
        <w:widowControl w:val="0"/>
        <w:autoSpaceDE w:val="0"/>
        <w:autoSpaceDN w:val="0"/>
        <w:adjustRightInd w:val="0"/>
        <w:ind w:right="-1" w:firstLine="567"/>
        <w:jc w:val="both"/>
        <w:rPr>
          <w:rFonts w:eastAsia="Times New Roman" w:cs="Times New Roman"/>
          <w:color w:val="000000" w:themeColor="text1"/>
          <w:sz w:val="22"/>
          <w:szCs w:val="28"/>
          <w:lang w:eastAsia="ru-RU"/>
        </w:rPr>
      </w:pPr>
      <w:r w:rsidRPr="00DE0568">
        <w:rPr>
          <w:rFonts w:eastAsia="Times New Roman" w:cs="Times New Roman"/>
          <w:color w:val="000000" w:themeColor="text1"/>
          <w:sz w:val="22"/>
          <w:szCs w:val="28"/>
          <w:lang w:eastAsia="ru-RU"/>
        </w:rPr>
        <w:t xml:space="preserve">3. Копии протоколов об урегулировании разногласий с участниками публичных </w:t>
      </w:r>
      <w:proofErr w:type="gramStart"/>
      <w:r w:rsidRPr="00DE0568">
        <w:rPr>
          <w:rFonts w:eastAsia="Times New Roman" w:cs="Times New Roman"/>
          <w:color w:val="000000" w:themeColor="text1"/>
          <w:sz w:val="22"/>
          <w:szCs w:val="28"/>
          <w:lang w:eastAsia="ru-RU"/>
        </w:rPr>
        <w:t>консультаций</w:t>
      </w:r>
      <w:r w:rsidR="000F6A6E">
        <w:rPr>
          <w:rFonts w:eastAsia="Times New Roman" w:cs="Times New Roman"/>
          <w:color w:val="000000" w:themeColor="text1"/>
          <w:sz w:val="22"/>
          <w:szCs w:val="28"/>
          <w:lang w:eastAsia="ru-RU"/>
        </w:rPr>
        <w:br/>
      </w:r>
      <w:r w:rsidRPr="00DE0568">
        <w:rPr>
          <w:rFonts w:eastAsia="Times New Roman" w:cs="Times New Roman"/>
          <w:color w:val="000000" w:themeColor="text1"/>
          <w:sz w:val="22"/>
          <w:szCs w:val="28"/>
          <w:lang w:eastAsia="ru-RU"/>
        </w:rPr>
        <w:t>(</w:t>
      </w:r>
      <w:proofErr w:type="gramEnd"/>
      <w:r w:rsidRPr="00DE0568">
        <w:rPr>
          <w:rFonts w:eastAsia="Times New Roman" w:cs="Times New Roman"/>
          <w:color w:val="000000" w:themeColor="text1"/>
          <w:sz w:val="22"/>
          <w:szCs w:val="28"/>
          <w:lang w:eastAsia="ru-RU"/>
        </w:rPr>
        <w:t>в</w:t>
      </w:r>
      <w:bookmarkStart w:id="2" w:name="_GoBack"/>
      <w:r w:rsidRPr="00DE0568">
        <w:rPr>
          <w:rFonts w:eastAsia="Times New Roman" w:cs="Times New Roman"/>
          <w:color w:val="000000" w:themeColor="text1"/>
          <w:sz w:val="22"/>
          <w:szCs w:val="28"/>
          <w:lang w:eastAsia="ru-RU"/>
        </w:rPr>
        <w:t xml:space="preserve"> </w:t>
      </w:r>
      <w:bookmarkEnd w:id="2"/>
      <w:r w:rsidRPr="00DE0568">
        <w:rPr>
          <w:rFonts w:eastAsia="Times New Roman" w:cs="Times New Roman"/>
          <w:color w:val="000000" w:themeColor="text1"/>
          <w:sz w:val="22"/>
          <w:szCs w:val="28"/>
          <w:lang w:eastAsia="ru-RU"/>
        </w:rPr>
        <w:t>случае их проведения).</w:t>
      </w:r>
      <w:bookmarkEnd w:id="0"/>
      <w:bookmarkEnd w:id="1"/>
    </w:p>
    <w:sectPr w:rsidR="00816DE4" w:rsidRPr="00DE0568" w:rsidSect="002D4A54">
      <w:headerReference w:type="default" r:id="rId7"/>
      <w:type w:val="continuous"/>
      <w:pgSz w:w="11906" w:h="16838" w:code="9"/>
      <w:pgMar w:top="1134" w:right="567" w:bottom="1134" w:left="1701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7F41" w:rsidRDefault="009E7F41" w:rsidP="00920526">
      <w:r>
        <w:separator/>
      </w:r>
    </w:p>
  </w:endnote>
  <w:endnote w:type="continuationSeparator" w:id="0">
    <w:p w:rsidR="009E7F41" w:rsidRDefault="009E7F41" w:rsidP="00920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7F41" w:rsidRDefault="009E7F41" w:rsidP="00920526">
      <w:r>
        <w:separator/>
      </w:r>
    </w:p>
  </w:footnote>
  <w:footnote w:type="continuationSeparator" w:id="0">
    <w:p w:rsidR="009E7F41" w:rsidRDefault="009E7F41" w:rsidP="009205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5801986"/>
      <w:docPartObj>
        <w:docPartGallery w:val="Page Numbers (Top of Page)"/>
        <w:docPartUnique/>
      </w:docPartObj>
    </w:sdtPr>
    <w:sdtEndPr/>
    <w:sdtContent>
      <w:p w:rsidR="00B30ED4" w:rsidRDefault="00B30ED4">
        <w:pPr>
          <w:pStyle w:val="afff6"/>
          <w:jc w:val="center"/>
        </w:pPr>
        <w:r w:rsidRPr="00920526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920526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920526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0F6A6E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920526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B30ED4" w:rsidRDefault="00B30ED4">
    <w:pPr>
      <w:pStyle w:val="aff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C5857"/>
    <w:multiLevelType w:val="multilevel"/>
    <w:tmpl w:val="B43A9D3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8A2C5A"/>
    <w:multiLevelType w:val="hybridMultilevel"/>
    <w:tmpl w:val="469E66B8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C03B57"/>
    <w:multiLevelType w:val="hybridMultilevel"/>
    <w:tmpl w:val="6748C0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E3528F"/>
    <w:multiLevelType w:val="hybridMultilevel"/>
    <w:tmpl w:val="6748C0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65590"/>
    <w:multiLevelType w:val="hybridMultilevel"/>
    <w:tmpl w:val="AD82F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C933CB"/>
    <w:multiLevelType w:val="hybridMultilevel"/>
    <w:tmpl w:val="A412C9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0C1470"/>
    <w:multiLevelType w:val="multilevel"/>
    <w:tmpl w:val="65F4BC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A794CB6"/>
    <w:multiLevelType w:val="hybridMultilevel"/>
    <w:tmpl w:val="57023CA0"/>
    <w:lvl w:ilvl="0" w:tplc="CF1028B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E561345"/>
    <w:multiLevelType w:val="hybridMultilevel"/>
    <w:tmpl w:val="6748C0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A74632"/>
    <w:multiLevelType w:val="multilevel"/>
    <w:tmpl w:val="B5EEDCDE"/>
    <w:lvl w:ilvl="0">
      <w:start w:val="1"/>
      <w:numFmt w:val="decimal"/>
      <w:suff w:val="space"/>
      <w:lvlText w:val="%1."/>
      <w:lvlJc w:val="left"/>
      <w:pPr>
        <w:ind w:left="360" w:hanging="360"/>
      </w:pPr>
    </w:lvl>
    <w:lvl w:ilvl="1">
      <w:start w:val="1"/>
      <w:numFmt w:val="decimal"/>
      <w:suff w:val="space"/>
      <w:lvlText w:val="%1.%2."/>
      <w:lvlJc w:val="left"/>
      <w:pPr>
        <w:ind w:left="6103" w:hanging="432"/>
      </w:pPr>
    </w:lvl>
    <w:lvl w:ilvl="2">
      <w:start w:val="1"/>
      <w:numFmt w:val="decimal"/>
      <w:suff w:val="space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23F73DD"/>
    <w:multiLevelType w:val="hybridMultilevel"/>
    <w:tmpl w:val="6748C0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A40273"/>
    <w:multiLevelType w:val="hybridMultilevel"/>
    <w:tmpl w:val="704A69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3B7672"/>
    <w:multiLevelType w:val="hybridMultilevel"/>
    <w:tmpl w:val="6748C0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403056"/>
    <w:multiLevelType w:val="hybridMultilevel"/>
    <w:tmpl w:val="9D80B820"/>
    <w:lvl w:ilvl="0" w:tplc="3E0A64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85377DE"/>
    <w:multiLevelType w:val="hybridMultilevel"/>
    <w:tmpl w:val="6748C0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4F0AF4"/>
    <w:multiLevelType w:val="hybridMultilevel"/>
    <w:tmpl w:val="F03E1CEE"/>
    <w:lvl w:ilvl="0" w:tplc="38347E2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 w15:restartNumberingAfterBreak="0">
    <w:nsid w:val="438E61C9"/>
    <w:multiLevelType w:val="hybridMultilevel"/>
    <w:tmpl w:val="6748C0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BC3D14"/>
    <w:multiLevelType w:val="hybridMultilevel"/>
    <w:tmpl w:val="6748C0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7D55FC"/>
    <w:multiLevelType w:val="hybridMultilevel"/>
    <w:tmpl w:val="E9D88E6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54A2F8A"/>
    <w:multiLevelType w:val="hybridMultilevel"/>
    <w:tmpl w:val="6748C0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B62687"/>
    <w:multiLevelType w:val="multilevel"/>
    <w:tmpl w:val="46325068"/>
    <w:lvl w:ilvl="0">
      <w:start w:val="1"/>
      <w:numFmt w:val="decimal"/>
      <w:lvlText w:val="%1."/>
      <w:lvlJc w:val="left"/>
      <w:pPr>
        <w:ind w:left="555" w:hanging="55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1" w15:restartNumberingAfterBreak="0">
    <w:nsid w:val="5DFD03F1"/>
    <w:multiLevelType w:val="hybridMultilevel"/>
    <w:tmpl w:val="4D0C4DA6"/>
    <w:lvl w:ilvl="0" w:tplc="93EC4E54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2" w15:restartNumberingAfterBreak="0">
    <w:nsid w:val="62D9578B"/>
    <w:multiLevelType w:val="multilevel"/>
    <w:tmpl w:val="75080E3C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3" w15:restartNumberingAfterBreak="0">
    <w:nsid w:val="655A0815"/>
    <w:multiLevelType w:val="hybridMultilevel"/>
    <w:tmpl w:val="6748C0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FA1933"/>
    <w:multiLevelType w:val="hybridMultilevel"/>
    <w:tmpl w:val="A76682D6"/>
    <w:lvl w:ilvl="0" w:tplc="9F80657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5" w15:restartNumberingAfterBreak="0">
    <w:nsid w:val="69D30C82"/>
    <w:multiLevelType w:val="hybridMultilevel"/>
    <w:tmpl w:val="E03CD9BE"/>
    <w:lvl w:ilvl="0" w:tplc="06AC6952">
      <w:start w:val="1"/>
      <w:numFmt w:val="decimal"/>
      <w:lvlText w:val="%1."/>
      <w:lvlJc w:val="left"/>
      <w:pPr>
        <w:ind w:left="861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6" w15:restartNumberingAfterBreak="0">
    <w:nsid w:val="6A156944"/>
    <w:multiLevelType w:val="hybridMultilevel"/>
    <w:tmpl w:val="EC762606"/>
    <w:lvl w:ilvl="0" w:tplc="C12E7F24">
      <w:start w:val="1"/>
      <w:numFmt w:val="decimal"/>
      <w:lvlText w:val="%1)"/>
      <w:lvlJc w:val="left"/>
      <w:pPr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B3A6F05"/>
    <w:multiLevelType w:val="hybridMultilevel"/>
    <w:tmpl w:val="F8849550"/>
    <w:lvl w:ilvl="0" w:tplc="06DEAC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9883929"/>
    <w:multiLevelType w:val="multilevel"/>
    <w:tmpl w:val="E9D88E6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7C550E0B"/>
    <w:multiLevelType w:val="multilevel"/>
    <w:tmpl w:val="FF0E4E6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1"/>
  </w:num>
  <w:num w:numId="2">
    <w:abstractNumId w:val="18"/>
  </w:num>
  <w:num w:numId="3">
    <w:abstractNumId w:val="28"/>
  </w:num>
  <w:num w:numId="4">
    <w:abstractNumId w:val="20"/>
  </w:num>
  <w:num w:numId="5">
    <w:abstractNumId w:val="15"/>
  </w:num>
  <w:num w:numId="6">
    <w:abstractNumId w:val="24"/>
  </w:num>
  <w:num w:numId="7">
    <w:abstractNumId w:val="21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9"/>
  </w:num>
  <w:num w:numId="10">
    <w:abstractNumId w:val="22"/>
  </w:num>
  <w:num w:numId="11">
    <w:abstractNumId w:val="26"/>
  </w:num>
  <w:num w:numId="12">
    <w:abstractNumId w:val="25"/>
  </w:num>
  <w:num w:numId="13">
    <w:abstractNumId w:val="13"/>
  </w:num>
  <w:num w:numId="14">
    <w:abstractNumId w:val="4"/>
  </w:num>
  <w:num w:numId="15">
    <w:abstractNumId w:val="23"/>
  </w:num>
  <w:num w:numId="16">
    <w:abstractNumId w:val="2"/>
  </w:num>
  <w:num w:numId="17">
    <w:abstractNumId w:val="14"/>
  </w:num>
  <w:num w:numId="18">
    <w:abstractNumId w:val="12"/>
  </w:num>
  <w:num w:numId="19">
    <w:abstractNumId w:val="8"/>
  </w:num>
  <w:num w:numId="20">
    <w:abstractNumId w:val="17"/>
  </w:num>
  <w:num w:numId="21">
    <w:abstractNumId w:val="19"/>
  </w:num>
  <w:num w:numId="22">
    <w:abstractNumId w:val="16"/>
  </w:num>
  <w:num w:numId="23">
    <w:abstractNumId w:val="10"/>
  </w:num>
  <w:num w:numId="24">
    <w:abstractNumId w:val="3"/>
  </w:num>
  <w:num w:numId="25">
    <w:abstractNumId w:val="7"/>
  </w:num>
  <w:num w:numId="26">
    <w:abstractNumId w:val="5"/>
  </w:num>
  <w:num w:numId="27">
    <w:abstractNumId w:val="6"/>
  </w:num>
  <w:num w:numId="28">
    <w:abstractNumId w:val="0"/>
  </w:num>
  <w:num w:numId="29">
    <w:abstractNumId w:val="27"/>
  </w:num>
  <w:num w:numId="3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7DB0"/>
    <w:rsid w:val="00012223"/>
    <w:rsid w:val="00026C2B"/>
    <w:rsid w:val="000318B0"/>
    <w:rsid w:val="00032B5B"/>
    <w:rsid w:val="00073006"/>
    <w:rsid w:val="00087256"/>
    <w:rsid w:val="000A4F65"/>
    <w:rsid w:val="000D2CD9"/>
    <w:rsid w:val="000D603D"/>
    <w:rsid w:val="000E5382"/>
    <w:rsid w:val="000F6A6E"/>
    <w:rsid w:val="00101B8A"/>
    <w:rsid w:val="00132A9F"/>
    <w:rsid w:val="00137DB0"/>
    <w:rsid w:val="00155B73"/>
    <w:rsid w:val="00155FF1"/>
    <w:rsid w:val="00160485"/>
    <w:rsid w:val="001708FE"/>
    <w:rsid w:val="00181379"/>
    <w:rsid w:val="001C3C3A"/>
    <w:rsid w:val="001C72B3"/>
    <w:rsid w:val="001D4025"/>
    <w:rsid w:val="001D4C87"/>
    <w:rsid w:val="001D5B4C"/>
    <w:rsid w:val="0020654D"/>
    <w:rsid w:val="002072F5"/>
    <w:rsid w:val="002268F0"/>
    <w:rsid w:val="00226E99"/>
    <w:rsid w:val="00232B76"/>
    <w:rsid w:val="00275E96"/>
    <w:rsid w:val="0028435F"/>
    <w:rsid w:val="002941C0"/>
    <w:rsid w:val="002D0955"/>
    <w:rsid w:val="002D4A54"/>
    <w:rsid w:val="002D67D9"/>
    <w:rsid w:val="0031492D"/>
    <w:rsid w:val="00320A8D"/>
    <w:rsid w:val="00325B58"/>
    <w:rsid w:val="00331D16"/>
    <w:rsid w:val="00337E21"/>
    <w:rsid w:val="0036261F"/>
    <w:rsid w:val="003821D7"/>
    <w:rsid w:val="00391B9F"/>
    <w:rsid w:val="00394E47"/>
    <w:rsid w:val="00397000"/>
    <w:rsid w:val="003B21B4"/>
    <w:rsid w:val="003C7B97"/>
    <w:rsid w:val="003F6D70"/>
    <w:rsid w:val="00401A91"/>
    <w:rsid w:val="00426DEE"/>
    <w:rsid w:val="0046045D"/>
    <w:rsid w:val="00460B20"/>
    <w:rsid w:val="00463208"/>
    <w:rsid w:val="00477B91"/>
    <w:rsid w:val="00494773"/>
    <w:rsid w:val="004A12B4"/>
    <w:rsid w:val="004C1F8F"/>
    <w:rsid w:val="004D526E"/>
    <w:rsid w:val="00514EDC"/>
    <w:rsid w:val="00525BD2"/>
    <w:rsid w:val="00557A20"/>
    <w:rsid w:val="00560F82"/>
    <w:rsid w:val="00570520"/>
    <w:rsid w:val="00593261"/>
    <w:rsid w:val="005936AC"/>
    <w:rsid w:val="005B41CD"/>
    <w:rsid w:val="005C3E7D"/>
    <w:rsid w:val="005E1AC2"/>
    <w:rsid w:val="00615F26"/>
    <w:rsid w:val="006236EA"/>
    <w:rsid w:val="00635E40"/>
    <w:rsid w:val="00652028"/>
    <w:rsid w:val="00652BD6"/>
    <w:rsid w:val="00665175"/>
    <w:rsid w:val="0067043B"/>
    <w:rsid w:val="00683504"/>
    <w:rsid w:val="00687DF9"/>
    <w:rsid w:val="006A5BEC"/>
    <w:rsid w:val="006C1E35"/>
    <w:rsid w:val="006C4397"/>
    <w:rsid w:val="00703727"/>
    <w:rsid w:val="007277BA"/>
    <w:rsid w:val="007375B1"/>
    <w:rsid w:val="00766EFF"/>
    <w:rsid w:val="0077619E"/>
    <w:rsid w:val="00795537"/>
    <w:rsid w:val="007A43A6"/>
    <w:rsid w:val="007B70E0"/>
    <w:rsid w:val="007E5F16"/>
    <w:rsid w:val="008052F1"/>
    <w:rsid w:val="0081319A"/>
    <w:rsid w:val="00816DE4"/>
    <w:rsid w:val="0083205A"/>
    <w:rsid w:val="008566DE"/>
    <w:rsid w:val="008779E0"/>
    <w:rsid w:val="008811B6"/>
    <w:rsid w:val="0088439C"/>
    <w:rsid w:val="00887585"/>
    <w:rsid w:val="008927B6"/>
    <w:rsid w:val="0089361D"/>
    <w:rsid w:val="008A3B70"/>
    <w:rsid w:val="008B11E3"/>
    <w:rsid w:val="008B4E70"/>
    <w:rsid w:val="00920526"/>
    <w:rsid w:val="00943C0E"/>
    <w:rsid w:val="00960E9D"/>
    <w:rsid w:val="00984C38"/>
    <w:rsid w:val="0099070D"/>
    <w:rsid w:val="009A21E5"/>
    <w:rsid w:val="009A7CEC"/>
    <w:rsid w:val="009D2538"/>
    <w:rsid w:val="009D7DAB"/>
    <w:rsid w:val="009E7F41"/>
    <w:rsid w:val="009F133B"/>
    <w:rsid w:val="00A37C70"/>
    <w:rsid w:val="00A8717F"/>
    <w:rsid w:val="00A9160C"/>
    <w:rsid w:val="00A95F0B"/>
    <w:rsid w:val="00AB10C9"/>
    <w:rsid w:val="00AB5D3D"/>
    <w:rsid w:val="00AD2596"/>
    <w:rsid w:val="00AD7EA0"/>
    <w:rsid w:val="00AE59E5"/>
    <w:rsid w:val="00B079DD"/>
    <w:rsid w:val="00B14BBB"/>
    <w:rsid w:val="00B30ED4"/>
    <w:rsid w:val="00B836E8"/>
    <w:rsid w:val="00BA34BD"/>
    <w:rsid w:val="00BF4128"/>
    <w:rsid w:val="00C01CF0"/>
    <w:rsid w:val="00C62D37"/>
    <w:rsid w:val="00C7200C"/>
    <w:rsid w:val="00C96A55"/>
    <w:rsid w:val="00CB2314"/>
    <w:rsid w:val="00CC5264"/>
    <w:rsid w:val="00CE0D32"/>
    <w:rsid w:val="00CE6834"/>
    <w:rsid w:val="00CF3C50"/>
    <w:rsid w:val="00D13E65"/>
    <w:rsid w:val="00D568D3"/>
    <w:rsid w:val="00D7465D"/>
    <w:rsid w:val="00D87F32"/>
    <w:rsid w:val="00D96875"/>
    <w:rsid w:val="00DD668F"/>
    <w:rsid w:val="00DE0568"/>
    <w:rsid w:val="00DF58E1"/>
    <w:rsid w:val="00E065D9"/>
    <w:rsid w:val="00E12A9A"/>
    <w:rsid w:val="00E20B1D"/>
    <w:rsid w:val="00E47BBD"/>
    <w:rsid w:val="00E73A6B"/>
    <w:rsid w:val="00E931CB"/>
    <w:rsid w:val="00E9463C"/>
    <w:rsid w:val="00E96698"/>
    <w:rsid w:val="00EA0146"/>
    <w:rsid w:val="00EB40FE"/>
    <w:rsid w:val="00EC1A22"/>
    <w:rsid w:val="00EC1FA6"/>
    <w:rsid w:val="00F0204D"/>
    <w:rsid w:val="00F10D8C"/>
    <w:rsid w:val="00F2681D"/>
    <w:rsid w:val="00F65314"/>
    <w:rsid w:val="00F73538"/>
    <w:rsid w:val="00F7601E"/>
    <w:rsid w:val="00F85855"/>
    <w:rsid w:val="00F94A45"/>
    <w:rsid w:val="00FB5B8C"/>
    <w:rsid w:val="00FE1B94"/>
    <w:rsid w:val="00FF5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CFC9A0-B651-48EF-8EAC-21765774A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10C9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137DB0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1"/>
    <w:next w:val="a"/>
    <w:link w:val="20"/>
    <w:qFormat/>
    <w:rsid w:val="00137DB0"/>
    <w:pPr>
      <w:spacing w:before="0" w:after="0"/>
      <w:jc w:val="both"/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qFormat/>
    <w:rsid w:val="00137DB0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qFormat/>
    <w:rsid w:val="00137DB0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37D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137D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rsid w:val="00137DB0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37DB0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rsid w:val="00137DB0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numbering" w:customStyle="1" w:styleId="11">
    <w:name w:val="Нет списка1"/>
    <w:next w:val="a2"/>
    <w:semiHidden/>
    <w:rsid w:val="00137DB0"/>
  </w:style>
  <w:style w:type="character" w:customStyle="1" w:styleId="a4">
    <w:name w:val="Цветовое выделение"/>
    <w:uiPriority w:val="99"/>
    <w:rsid w:val="00137DB0"/>
    <w:rPr>
      <w:b/>
      <w:bCs/>
      <w:color w:val="000080"/>
    </w:rPr>
  </w:style>
  <w:style w:type="character" w:customStyle="1" w:styleId="a5">
    <w:name w:val="Гипертекстовая ссылка"/>
    <w:uiPriority w:val="99"/>
    <w:rsid w:val="00137DB0"/>
    <w:rPr>
      <w:b/>
      <w:bCs/>
      <w:color w:val="008000"/>
    </w:rPr>
  </w:style>
  <w:style w:type="character" w:customStyle="1" w:styleId="a6">
    <w:name w:val="Активная гипертекстовая ссылка"/>
    <w:rsid w:val="00137DB0"/>
    <w:rPr>
      <w:b/>
      <w:bCs/>
      <w:color w:val="008000"/>
      <w:u w:val="single"/>
    </w:rPr>
  </w:style>
  <w:style w:type="paragraph" w:customStyle="1" w:styleId="a7">
    <w:name w:val="Основное меню (преемственное)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Verdana" w:eastAsia="Times New Roman" w:hAnsi="Verdana" w:cs="Verdana"/>
      <w:sz w:val="24"/>
      <w:szCs w:val="24"/>
      <w:lang w:eastAsia="ru-RU"/>
    </w:rPr>
  </w:style>
  <w:style w:type="paragraph" w:customStyle="1" w:styleId="a8">
    <w:basedOn w:val="a7"/>
    <w:next w:val="a"/>
    <w:rsid w:val="00137DB0"/>
    <w:rPr>
      <w:rFonts w:ascii="Arial" w:hAnsi="Arial" w:cs="Arial"/>
      <w:b/>
      <w:bCs/>
      <w:color w:val="C0C0C0"/>
    </w:rPr>
  </w:style>
  <w:style w:type="character" w:customStyle="1" w:styleId="a9">
    <w:name w:val="Заголовок своего сообщения"/>
    <w:basedOn w:val="a4"/>
    <w:rsid w:val="00137DB0"/>
    <w:rPr>
      <w:b/>
      <w:bCs/>
      <w:color w:val="000080"/>
    </w:rPr>
  </w:style>
  <w:style w:type="paragraph" w:customStyle="1" w:styleId="aa">
    <w:name w:val="Заголовок статьи"/>
    <w:basedOn w:val="a"/>
    <w:next w:val="a"/>
    <w:rsid w:val="00137DB0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b">
    <w:name w:val="Заголовок чужого сообщения"/>
    <w:rsid w:val="00137DB0"/>
    <w:rPr>
      <w:b/>
      <w:bCs/>
      <w:color w:val="FF0000"/>
    </w:rPr>
  </w:style>
  <w:style w:type="paragraph" w:customStyle="1" w:styleId="ac">
    <w:name w:val="Интерактивный заголовок"/>
    <w:basedOn w:val="ad"/>
    <w:next w:val="a"/>
    <w:rsid w:val="00137DB0"/>
    <w:pPr>
      <w:widowControl w:val="0"/>
      <w:autoSpaceDE w:val="0"/>
      <w:autoSpaceDN w:val="0"/>
      <w:adjustRightInd w:val="0"/>
      <w:contextualSpacing w:val="0"/>
      <w:jc w:val="both"/>
    </w:pPr>
    <w:rPr>
      <w:rFonts w:ascii="Arial" w:eastAsia="Times New Roman" w:hAnsi="Arial" w:cs="Arial"/>
      <w:spacing w:val="0"/>
      <w:kern w:val="0"/>
      <w:sz w:val="24"/>
      <w:szCs w:val="24"/>
      <w:u w:val="single"/>
      <w:lang w:eastAsia="ru-RU"/>
    </w:rPr>
  </w:style>
  <w:style w:type="paragraph" w:customStyle="1" w:styleId="ae">
    <w:name w:val="Интерфейс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color w:val="D4D0C8"/>
      <w:sz w:val="22"/>
      <w:lang w:eastAsia="ru-RU"/>
    </w:rPr>
  </w:style>
  <w:style w:type="paragraph" w:customStyle="1" w:styleId="af">
    <w:name w:val="Комментарий"/>
    <w:basedOn w:val="a"/>
    <w:next w:val="a"/>
    <w:rsid w:val="00137DB0"/>
    <w:pPr>
      <w:widowControl w:val="0"/>
      <w:autoSpaceDE w:val="0"/>
      <w:autoSpaceDN w:val="0"/>
      <w:adjustRightInd w:val="0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  <w:lang w:eastAsia="ru-RU"/>
    </w:rPr>
  </w:style>
  <w:style w:type="paragraph" w:customStyle="1" w:styleId="af0">
    <w:name w:val="Информация об изменениях документа"/>
    <w:basedOn w:val="af"/>
    <w:next w:val="a"/>
    <w:rsid w:val="00137DB0"/>
    <w:pPr>
      <w:ind w:left="0"/>
    </w:pPr>
  </w:style>
  <w:style w:type="paragraph" w:customStyle="1" w:styleId="af1">
    <w:name w:val="Текст (лев. подпись)"/>
    <w:basedOn w:val="a"/>
    <w:next w:val="a"/>
    <w:rsid w:val="00137DB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2">
    <w:name w:val="Колонтитул (левый)"/>
    <w:basedOn w:val="af1"/>
    <w:next w:val="a"/>
    <w:rsid w:val="00137DB0"/>
    <w:pPr>
      <w:jc w:val="both"/>
    </w:pPr>
    <w:rPr>
      <w:sz w:val="16"/>
      <w:szCs w:val="16"/>
    </w:rPr>
  </w:style>
  <w:style w:type="paragraph" w:customStyle="1" w:styleId="af3">
    <w:name w:val="Текст (прав. подпись)"/>
    <w:basedOn w:val="a"/>
    <w:next w:val="a"/>
    <w:rsid w:val="00137DB0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4">
    <w:name w:val="Колонтитул (правый)"/>
    <w:basedOn w:val="af3"/>
    <w:next w:val="a"/>
    <w:rsid w:val="00137DB0"/>
    <w:pPr>
      <w:jc w:val="both"/>
    </w:pPr>
    <w:rPr>
      <w:sz w:val="16"/>
      <w:szCs w:val="16"/>
    </w:rPr>
  </w:style>
  <w:style w:type="paragraph" w:customStyle="1" w:styleId="af5">
    <w:name w:val="Комментарий пользователя"/>
    <w:basedOn w:val="af"/>
    <w:next w:val="a"/>
    <w:rsid w:val="00137DB0"/>
    <w:pPr>
      <w:ind w:left="0"/>
      <w:jc w:val="left"/>
    </w:pPr>
    <w:rPr>
      <w:i w:val="0"/>
      <w:iCs w:val="0"/>
      <w:color w:val="000080"/>
    </w:rPr>
  </w:style>
  <w:style w:type="paragraph" w:customStyle="1" w:styleId="af6">
    <w:name w:val="Моноширинный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7">
    <w:name w:val="Найденные слова"/>
    <w:basedOn w:val="a4"/>
    <w:rsid w:val="00137DB0"/>
    <w:rPr>
      <w:b/>
      <w:bCs/>
      <w:color w:val="000080"/>
    </w:rPr>
  </w:style>
  <w:style w:type="character" w:customStyle="1" w:styleId="af8">
    <w:name w:val="Не вступил в силу"/>
    <w:rsid w:val="00137DB0"/>
    <w:rPr>
      <w:b/>
      <w:bCs/>
      <w:color w:val="008080"/>
    </w:rPr>
  </w:style>
  <w:style w:type="paragraph" w:customStyle="1" w:styleId="af9">
    <w:name w:val="Нормальный (таблица)"/>
    <w:basedOn w:val="a"/>
    <w:next w:val="a"/>
    <w:uiPriority w:val="99"/>
    <w:rsid w:val="00137DB0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a">
    <w:name w:val="Объект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b">
    <w:name w:val="Таблицы (моноширинный)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c">
    <w:name w:val="Оглавление"/>
    <w:basedOn w:val="afb"/>
    <w:next w:val="a"/>
    <w:rsid w:val="00137DB0"/>
    <w:pPr>
      <w:ind w:left="140"/>
    </w:pPr>
    <w:rPr>
      <w:rFonts w:ascii="Arial" w:hAnsi="Arial" w:cs="Arial"/>
    </w:rPr>
  </w:style>
  <w:style w:type="character" w:customStyle="1" w:styleId="afd">
    <w:name w:val="Опечатки"/>
    <w:rsid w:val="00137DB0"/>
    <w:rPr>
      <w:color w:val="FF0000"/>
    </w:rPr>
  </w:style>
  <w:style w:type="paragraph" w:customStyle="1" w:styleId="afe">
    <w:name w:val="Переменная часть"/>
    <w:basedOn w:val="a7"/>
    <w:next w:val="a"/>
    <w:rsid w:val="00137DB0"/>
    <w:rPr>
      <w:rFonts w:ascii="Arial" w:hAnsi="Arial" w:cs="Arial"/>
      <w:sz w:val="20"/>
      <w:szCs w:val="20"/>
    </w:rPr>
  </w:style>
  <w:style w:type="paragraph" w:customStyle="1" w:styleId="aff">
    <w:name w:val="Постоянная часть"/>
    <w:basedOn w:val="a7"/>
    <w:next w:val="a"/>
    <w:rsid w:val="00137DB0"/>
    <w:rPr>
      <w:rFonts w:ascii="Arial" w:hAnsi="Arial" w:cs="Arial"/>
      <w:sz w:val="22"/>
      <w:szCs w:val="22"/>
    </w:rPr>
  </w:style>
  <w:style w:type="paragraph" w:customStyle="1" w:styleId="aff0">
    <w:name w:val="Прижатый влево"/>
    <w:basedOn w:val="a"/>
    <w:next w:val="a"/>
    <w:uiPriority w:val="99"/>
    <w:rsid w:val="00137DB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1">
    <w:name w:val="Продолжение ссылки"/>
    <w:basedOn w:val="a5"/>
    <w:rsid w:val="00137DB0"/>
    <w:rPr>
      <w:b/>
      <w:bCs/>
      <w:color w:val="008000"/>
    </w:rPr>
  </w:style>
  <w:style w:type="paragraph" w:customStyle="1" w:styleId="aff2">
    <w:name w:val="Словарная статья"/>
    <w:basedOn w:val="a"/>
    <w:next w:val="a"/>
    <w:rsid w:val="00137DB0"/>
    <w:pPr>
      <w:widowControl w:val="0"/>
      <w:autoSpaceDE w:val="0"/>
      <w:autoSpaceDN w:val="0"/>
      <w:adjustRightInd w:val="0"/>
      <w:ind w:right="11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3">
    <w:name w:val="Сравнение редакций"/>
    <w:basedOn w:val="a4"/>
    <w:rsid w:val="00137DB0"/>
    <w:rPr>
      <w:b/>
      <w:bCs/>
      <w:color w:val="000080"/>
    </w:rPr>
  </w:style>
  <w:style w:type="character" w:customStyle="1" w:styleId="aff4">
    <w:name w:val="Сравнение редакций. Добавленный фрагмент"/>
    <w:rsid w:val="00137DB0"/>
    <w:rPr>
      <w:color w:val="0000FF"/>
    </w:rPr>
  </w:style>
  <w:style w:type="character" w:customStyle="1" w:styleId="aff5">
    <w:name w:val="Сравнение редакций. Удаленный фрагмент"/>
    <w:rsid w:val="00137DB0"/>
    <w:rPr>
      <w:strike/>
      <w:color w:val="808000"/>
    </w:rPr>
  </w:style>
  <w:style w:type="paragraph" w:customStyle="1" w:styleId="aff6">
    <w:name w:val="Текст (справка)"/>
    <w:basedOn w:val="a"/>
    <w:next w:val="a"/>
    <w:rsid w:val="00137DB0"/>
    <w:pPr>
      <w:widowControl w:val="0"/>
      <w:autoSpaceDE w:val="0"/>
      <w:autoSpaceDN w:val="0"/>
      <w:adjustRightInd w:val="0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7">
    <w:name w:val="Текст в таблице"/>
    <w:basedOn w:val="af9"/>
    <w:next w:val="a"/>
    <w:rsid w:val="00137DB0"/>
    <w:pPr>
      <w:ind w:firstLine="500"/>
    </w:pPr>
  </w:style>
  <w:style w:type="paragraph" w:customStyle="1" w:styleId="aff8">
    <w:name w:val="Технический комментарий"/>
    <w:basedOn w:val="a"/>
    <w:next w:val="a"/>
    <w:rsid w:val="00137DB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9">
    <w:name w:val="Утратил силу"/>
    <w:rsid w:val="00137DB0"/>
    <w:rPr>
      <w:b/>
      <w:bCs/>
      <w:strike/>
      <w:color w:val="808000"/>
    </w:rPr>
  </w:style>
  <w:style w:type="paragraph" w:customStyle="1" w:styleId="affa">
    <w:name w:val="Центрированный (таблица)"/>
    <w:basedOn w:val="af9"/>
    <w:next w:val="a"/>
    <w:rsid w:val="00137DB0"/>
    <w:pPr>
      <w:jc w:val="center"/>
    </w:pPr>
  </w:style>
  <w:style w:type="paragraph" w:customStyle="1" w:styleId="affb">
    <w:name w:val="Знак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table" w:customStyle="1" w:styleId="12">
    <w:name w:val="Сетка таблицы1"/>
    <w:basedOn w:val="a1"/>
    <w:next w:val="a3"/>
    <w:rsid w:val="00137DB0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c">
    <w:name w:val="Body Text"/>
    <w:basedOn w:val="a"/>
    <w:link w:val="affd"/>
    <w:rsid w:val="00137DB0"/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affd">
    <w:name w:val="Основной текст Знак"/>
    <w:basedOn w:val="a0"/>
    <w:link w:val="affc"/>
    <w:rsid w:val="00137DB0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13">
    <w:name w:val="Знак1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1">
    <w:name w:val="Знак2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e">
    <w:name w:val="Знак Знак Знак Знак Знак Знак Знак Знак Знак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4">
    <w:name w:val="Знак Знак Знак Знак Знак Знак Знак Знак Знак1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">
    <w:name w:val="Знак Знак Знак Знак Знак Знак"/>
    <w:basedOn w:val="a"/>
    <w:rsid w:val="00137DB0"/>
    <w:pPr>
      <w:tabs>
        <w:tab w:val="num" w:pos="432"/>
        <w:tab w:val="left" w:pos="6159"/>
      </w:tabs>
      <w:spacing w:before="120" w:after="160"/>
      <w:ind w:left="432" w:hanging="432"/>
      <w:jc w:val="both"/>
    </w:pPr>
    <w:rPr>
      <w:rFonts w:ascii="Arial" w:eastAsia="Times New Roman" w:hAnsi="Arial" w:cs="Arial"/>
      <w:b/>
      <w:bCs/>
      <w:caps/>
      <w:sz w:val="32"/>
      <w:szCs w:val="32"/>
      <w:lang w:val="en-US"/>
    </w:rPr>
  </w:style>
  <w:style w:type="paragraph" w:customStyle="1" w:styleId="FR1">
    <w:name w:val="FR1"/>
    <w:rsid w:val="00137DB0"/>
    <w:pPr>
      <w:widowControl w:val="0"/>
      <w:snapToGrid w:val="0"/>
      <w:spacing w:after="0" w:line="300" w:lineRule="auto"/>
      <w:ind w:firstLine="1780"/>
      <w:jc w:val="both"/>
    </w:pPr>
    <w:rPr>
      <w:rFonts w:ascii="Arial" w:eastAsia="Times New Roman" w:hAnsi="Arial" w:cs="Arial"/>
      <w:sz w:val="48"/>
      <w:szCs w:val="48"/>
      <w:lang w:eastAsia="ru-RU"/>
    </w:rPr>
  </w:style>
  <w:style w:type="paragraph" w:customStyle="1" w:styleId="22">
    <w:name w:val="Знак Знак Знак Знак Знак Знак Знак Знак Знак2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31">
    <w:name w:val="Знак Знак Знак Знак Знак Знак Знак Знак Знак3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character" w:styleId="afff0">
    <w:name w:val="Hyperlink"/>
    <w:rsid w:val="00137DB0"/>
    <w:rPr>
      <w:color w:val="0000FF"/>
      <w:u w:val="single"/>
    </w:rPr>
  </w:style>
  <w:style w:type="character" w:styleId="afff1">
    <w:name w:val="FollowedHyperlink"/>
    <w:rsid w:val="00137DB0"/>
    <w:rPr>
      <w:color w:val="800080"/>
      <w:u w:val="single"/>
    </w:rPr>
  </w:style>
  <w:style w:type="paragraph" w:customStyle="1" w:styleId="41">
    <w:name w:val="Знак Знак Знак Знак Знак Знак Знак Знак Знак4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2">
    <w:name w:val="Знак Знак Знак Знак Знак Знак Знак Знак Знак Знак"/>
    <w:basedOn w:val="a"/>
    <w:rsid w:val="00137DB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5">
    <w:name w:val="Абзац списка1"/>
    <w:basedOn w:val="a"/>
    <w:rsid w:val="00137DB0"/>
    <w:pPr>
      <w:ind w:left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137DB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f3">
    <w:name w:val="Balloon Text"/>
    <w:basedOn w:val="a"/>
    <w:link w:val="afff4"/>
    <w:semiHidden/>
    <w:rsid w:val="00137DB0"/>
    <w:pPr>
      <w:widowControl w:val="0"/>
      <w:autoSpaceDE w:val="0"/>
      <w:autoSpaceDN w:val="0"/>
      <w:adjustRightInd w:val="0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f4">
    <w:name w:val="Текст выноски Знак"/>
    <w:basedOn w:val="a0"/>
    <w:link w:val="afff3"/>
    <w:semiHidden/>
    <w:rsid w:val="00137DB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37DB0"/>
  </w:style>
  <w:style w:type="paragraph" w:customStyle="1" w:styleId="ConsPlusNormal">
    <w:name w:val="ConsPlusNormal"/>
    <w:rsid w:val="00137D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FontStyle13">
    <w:name w:val="Font Style13"/>
    <w:rsid w:val="00137DB0"/>
    <w:rPr>
      <w:rFonts w:ascii="Times New Roman" w:hAnsi="Times New Roman"/>
      <w:sz w:val="18"/>
    </w:rPr>
  </w:style>
  <w:style w:type="paragraph" w:styleId="afff5">
    <w:name w:val="List Paragraph"/>
    <w:basedOn w:val="a"/>
    <w:uiPriority w:val="34"/>
    <w:qFormat/>
    <w:rsid w:val="00137DB0"/>
    <w:pPr>
      <w:widowControl w:val="0"/>
      <w:autoSpaceDE w:val="0"/>
      <w:autoSpaceDN w:val="0"/>
      <w:adjustRightInd w:val="0"/>
      <w:ind w:left="720"/>
      <w:contextualSpacing/>
    </w:pPr>
    <w:rPr>
      <w:rFonts w:ascii="Arial" w:eastAsia="Times New Roman" w:hAnsi="Arial" w:cs="Arial"/>
      <w:sz w:val="24"/>
      <w:szCs w:val="24"/>
      <w:lang w:eastAsia="ru-RU"/>
    </w:rPr>
  </w:style>
  <w:style w:type="paragraph" w:styleId="afff6">
    <w:name w:val="header"/>
    <w:basedOn w:val="a"/>
    <w:link w:val="afff7"/>
    <w:uiPriority w:val="99"/>
    <w:rsid w:val="00137DB0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7">
    <w:name w:val="Верхний колонтитул Знак"/>
    <w:basedOn w:val="a0"/>
    <w:link w:val="afff6"/>
    <w:uiPriority w:val="99"/>
    <w:rsid w:val="00137DB0"/>
    <w:rPr>
      <w:rFonts w:ascii="Arial" w:eastAsia="Times New Roman" w:hAnsi="Arial" w:cs="Arial"/>
      <w:sz w:val="24"/>
      <w:szCs w:val="24"/>
      <w:lang w:eastAsia="ru-RU"/>
    </w:rPr>
  </w:style>
  <w:style w:type="paragraph" w:styleId="afff8">
    <w:name w:val="footer"/>
    <w:basedOn w:val="a"/>
    <w:link w:val="afff9"/>
    <w:rsid w:val="00137DB0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9">
    <w:name w:val="Нижний колонтитул Знак"/>
    <w:basedOn w:val="a0"/>
    <w:link w:val="afff8"/>
    <w:rsid w:val="00137DB0"/>
    <w:rPr>
      <w:rFonts w:ascii="Arial" w:eastAsia="Times New Roman" w:hAnsi="Arial" w:cs="Arial"/>
      <w:sz w:val="24"/>
      <w:szCs w:val="24"/>
      <w:lang w:eastAsia="ru-RU"/>
    </w:rPr>
  </w:style>
  <w:style w:type="paragraph" w:styleId="ad">
    <w:name w:val="Title"/>
    <w:basedOn w:val="a"/>
    <w:next w:val="a"/>
    <w:link w:val="afffa"/>
    <w:uiPriority w:val="10"/>
    <w:qFormat/>
    <w:rsid w:val="00137DB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a">
    <w:name w:val="Название Знак"/>
    <w:basedOn w:val="a0"/>
    <w:link w:val="ad"/>
    <w:uiPriority w:val="10"/>
    <w:rsid w:val="00137D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16">
    <w:name w:val="1"/>
    <w:basedOn w:val="a7"/>
    <w:next w:val="a"/>
    <w:rsid w:val="005B41CD"/>
    <w:rPr>
      <w:rFonts w:ascii="Arial" w:hAnsi="Arial" w:cs="Arial"/>
      <w:b/>
      <w:bCs/>
      <w:color w:val="C0C0C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54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432</Words>
  <Characters>2465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Вострокнутова Анастасия Владимировна</dc:creator>
  <cp:keywords/>
  <dc:description/>
  <cp:lastModifiedBy>Повзун Сергей Александрович</cp:lastModifiedBy>
  <cp:revision>7</cp:revision>
  <cp:lastPrinted>2018-04-28T11:07:00Z</cp:lastPrinted>
  <dcterms:created xsi:type="dcterms:W3CDTF">2018-07-18T11:33:00Z</dcterms:created>
  <dcterms:modified xsi:type="dcterms:W3CDTF">2018-07-30T11:53:00Z</dcterms:modified>
</cp:coreProperties>
</file>